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84" w:rsidRDefault="00D87084" w:rsidP="00150C75">
      <w:pPr>
        <w:jc w:val="center"/>
      </w:pPr>
    </w:p>
    <w:p w:rsidR="00150C75" w:rsidRDefault="00150C75" w:rsidP="00150C75">
      <w:pPr>
        <w:jc w:val="center"/>
      </w:pPr>
      <w:r>
        <w:rPr>
          <w:noProof/>
        </w:rPr>
        <w:drawing>
          <wp:inline distT="0" distB="0" distL="0" distR="0">
            <wp:extent cx="638175" cy="781050"/>
            <wp:effectExtent l="0" t="0" r="9525" b="0"/>
            <wp:docPr id="3" name="Рисунок 3" descr="Без имени-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C75" w:rsidRDefault="00150C75" w:rsidP="00150C75">
      <w:pPr>
        <w:jc w:val="center"/>
        <w:rPr>
          <w:sz w:val="20"/>
        </w:rPr>
      </w:pPr>
    </w:p>
    <w:p w:rsidR="00150C75" w:rsidRDefault="00150C75" w:rsidP="00150C75">
      <w:pPr>
        <w:pStyle w:val="1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150C75" w:rsidRDefault="00150C75" w:rsidP="00150C75">
      <w:pPr>
        <w:rPr>
          <w:sz w:val="16"/>
        </w:rPr>
      </w:pPr>
    </w:p>
    <w:p w:rsidR="00150C75" w:rsidRDefault="00150C75" w:rsidP="00150C75">
      <w:pPr>
        <w:pStyle w:val="2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ВИЧУГА</w:t>
      </w:r>
    </w:p>
    <w:p w:rsidR="0065758F" w:rsidRDefault="0065758F" w:rsidP="00150C75">
      <w:pPr>
        <w:pStyle w:val="2"/>
        <w:rPr>
          <w:sz w:val="28"/>
          <w:szCs w:val="28"/>
        </w:rPr>
      </w:pPr>
    </w:p>
    <w:p w:rsidR="0065758F" w:rsidRDefault="0065758F" w:rsidP="0065758F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марта 2025 г.                                                                                           </w:t>
      </w:r>
      <w:r w:rsidR="00F72C08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231</w:t>
      </w:r>
    </w:p>
    <w:p w:rsidR="00150C75" w:rsidRDefault="00150C75" w:rsidP="00150C75">
      <w:pPr>
        <w:pStyle w:val="2"/>
        <w:rPr>
          <w:sz w:val="28"/>
          <w:szCs w:val="28"/>
        </w:rPr>
      </w:pPr>
    </w:p>
    <w:p w:rsidR="00B90522" w:rsidRPr="0065758F" w:rsidRDefault="00B64418" w:rsidP="0065758F">
      <w:pPr>
        <w:jc w:val="center"/>
        <w:rPr>
          <w:b/>
          <w:sz w:val="28"/>
          <w:szCs w:val="28"/>
        </w:rPr>
      </w:pPr>
      <w:r w:rsidRPr="0065758F">
        <w:rPr>
          <w:b/>
          <w:sz w:val="28"/>
          <w:szCs w:val="28"/>
        </w:rPr>
        <w:t xml:space="preserve">Об утверждении </w:t>
      </w:r>
      <w:r w:rsidR="00673993" w:rsidRPr="0065758F">
        <w:rPr>
          <w:b/>
          <w:sz w:val="28"/>
          <w:szCs w:val="28"/>
        </w:rPr>
        <w:t>П</w:t>
      </w:r>
      <w:r w:rsidR="00A552ED" w:rsidRPr="0065758F">
        <w:rPr>
          <w:b/>
          <w:sz w:val="28"/>
          <w:szCs w:val="28"/>
        </w:rPr>
        <w:t>орядка (п</w:t>
      </w:r>
      <w:r w:rsidR="002109FA" w:rsidRPr="0065758F">
        <w:rPr>
          <w:b/>
          <w:sz w:val="28"/>
          <w:szCs w:val="28"/>
        </w:rPr>
        <w:t>лана</w:t>
      </w:r>
      <w:r w:rsidR="00A552ED" w:rsidRPr="0065758F">
        <w:rPr>
          <w:b/>
          <w:sz w:val="28"/>
          <w:szCs w:val="28"/>
        </w:rPr>
        <w:t>)</w:t>
      </w:r>
      <w:r w:rsidR="002109FA" w:rsidRPr="0065758F">
        <w:rPr>
          <w:b/>
          <w:sz w:val="28"/>
          <w:szCs w:val="28"/>
        </w:rPr>
        <w:t xml:space="preserve"> действий по ликвидации последствий аварийных ситуаций в</w:t>
      </w:r>
      <w:r w:rsidR="007B12FC" w:rsidRPr="0065758F">
        <w:rPr>
          <w:b/>
          <w:sz w:val="28"/>
          <w:szCs w:val="28"/>
        </w:rPr>
        <w:t xml:space="preserve"> сфере</w:t>
      </w:r>
      <w:r w:rsidR="002109FA" w:rsidRPr="0065758F">
        <w:rPr>
          <w:b/>
          <w:sz w:val="28"/>
          <w:szCs w:val="28"/>
        </w:rPr>
        <w:t xml:space="preserve"> теплоснабжения городского округа Вичуга</w:t>
      </w:r>
    </w:p>
    <w:p w:rsidR="00175070" w:rsidRPr="0065758F" w:rsidRDefault="00175070" w:rsidP="0065758F">
      <w:pPr>
        <w:jc w:val="both"/>
        <w:rPr>
          <w:sz w:val="28"/>
          <w:szCs w:val="28"/>
        </w:rPr>
      </w:pPr>
    </w:p>
    <w:p w:rsidR="002109FA" w:rsidRDefault="002109FA" w:rsidP="0065758F">
      <w:pPr>
        <w:ind w:firstLine="708"/>
        <w:jc w:val="both"/>
        <w:rPr>
          <w:sz w:val="28"/>
          <w:szCs w:val="28"/>
        </w:rPr>
      </w:pPr>
      <w:r w:rsidRPr="0065758F">
        <w:rPr>
          <w:sz w:val="28"/>
          <w:szCs w:val="28"/>
        </w:rPr>
        <w:t>Руководствуясь Федеральным законом от 06.10.2003 № 131-ФЗ "Об общих принципах организации местного самоуправления в Российской Федерации", в соответствии со статьей 6 Федерального закона от 27.07.2010 № 190</w:t>
      </w:r>
      <w:r w:rsidR="003F59A4" w:rsidRPr="0065758F">
        <w:rPr>
          <w:sz w:val="28"/>
          <w:szCs w:val="28"/>
        </w:rPr>
        <w:t>-ФЗ "О теплоснабжении"</w:t>
      </w:r>
      <w:r w:rsidRPr="0065758F">
        <w:rPr>
          <w:sz w:val="28"/>
          <w:szCs w:val="28"/>
        </w:rPr>
        <w:t>, приказом Министерства энерг</w:t>
      </w:r>
      <w:r w:rsidR="003F59A4" w:rsidRPr="0065758F">
        <w:rPr>
          <w:sz w:val="28"/>
          <w:szCs w:val="28"/>
        </w:rPr>
        <w:t>етики Российской Федерации от 13.11.2024 г. № 2234</w:t>
      </w:r>
      <w:r w:rsidRPr="0065758F">
        <w:rPr>
          <w:sz w:val="28"/>
          <w:szCs w:val="28"/>
        </w:rPr>
        <w:t xml:space="preserve"> "Об утве</w:t>
      </w:r>
      <w:r w:rsidR="003F59A4" w:rsidRPr="0065758F">
        <w:rPr>
          <w:sz w:val="28"/>
          <w:szCs w:val="28"/>
        </w:rPr>
        <w:t xml:space="preserve">рждении правил обеспечения готовности </w:t>
      </w:r>
      <w:r w:rsidRPr="0065758F">
        <w:rPr>
          <w:sz w:val="28"/>
          <w:szCs w:val="28"/>
        </w:rPr>
        <w:t xml:space="preserve"> к отопительному периоду</w:t>
      </w:r>
      <w:r w:rsidR="003F59A4" w:rsidRPr="0065758F">
        <w:rPr>
          <w:sz w:val="28"/>
          <w:szCs w:val="28"/>
        </w:rPr>
        <w:t xml:space="preserve"> и порядка проведения оценки обеспечения готовности к отопительному периоду </w:t>
      </w:r>
      <w:r w:rsidRPr="0065758F">
        <w:rPr>
          <w:sz w:val="28"/>
          <w:szCs w:val="28"/>
        </w:rPr>
        <w:t>", Уставом городского округа Вичуга</w:t>
      </w:r>
      <w:r w:rsidR="0065758F">
        <w:rPr>
          <w:sz w:val="28"/>
          <w:szCs w:val="28"/>
        </w:rPr>
        <w:t xml:space="preserve">, </w:t>
      </w:r>
      <w:r w:rsidRPr="0065758F">
        <w:rPr>
          <w:sz w:val="28"/>
          <w:szCs w:val="28"/>
        </w:rPr>
        <w:t xml:space="preserve">ПОСТАНОВЛЯЮ: </w:t>
      </w:r>
    </w:p>
    <w:p w:rsidR="0065758F" w:rsidRPr="0065758F" w:rsidRDefault="0065758F" w:rsidP="0065758F">
      <w:pPr>
        <w:ind w:firstLine="708"/>
        <w:jc w:val="both"/>
        <w:rPr>
          <w:sz w:val="28"/>
          <w:szCs w:val="28"/>
        </w:rPr>
      </w:pPr>
    </w:p>
    <w:p w:rsidR="002109FA" w:rsidRPr="0065758F" w:rsidRDefault="00673993" w:rsidP="0065758F">
      <w:pPr>
        <w:jc w:val="both"/>
        <w:rPr>
          <w:sz w:val="28"/>
          <w:szCs w:val="28"/>
        </w:rPr>
      </w:pPr>
      <w:r w:rsidRPr="0065758F">
        <w:rPr>
          <w:sz w:val="28"/>
          <w:szCs w:val="28"/>
        </w:rPr>
        <w:t xml:space="preserve">  </w:t>
      </w:r>
      <w:r w:rsidR="0065758F">
        <w:rPr>
          <w:sz w:val="28"/>
          <w:szCs w:val="28"/>
        </w:rPr>
        <w:tab/>
      </w:r>
      <w:r w:rsidR="002109FA" w:rsidRPr="0065758F">
        <w:rPr>
          <w:sz w:val="28"/>
          <w:szCs w:val="28"/>
        </w:rPr>
        <w:t xml:space="preserve">1. Утвердить </w:t>
      </w:r>
      <w:r w:rsidRPr="0065758F">
        <w:rPr>
          <w:sz w:val="28"/>
          <w:szCs w:val="28"/>
        </w:rPr>
        <w:t>П</w:t>
      </w:r>
      <w:r w:rsidR="003A5BF3" w:rsidRPr="0065758F">
        <w:rPr>
          <w:sz w:val="28"/>
          <w:szCs w:val="28"/>
        </w:rPr>
        <w:t xml:space="preserve">орядок (план) </w:t>
      </w:r>
      <w:r w:rsidR="002109FA" w:rsidRPr="0065758F">
        <w:rPr>
          <w:sz w:val="28"/>
          <w:szCs w:val="28"/>
        </w:rPr>
        <w:t xml:space="preserve"> действий </w:t>
      </w:r>
      <w:r w:rsidRPr="0065758F">
        <w:rPr>
          <w:sz w:val="28"/>
          <w:szCs w:val="28"/>
        </w:rPr>
        <w:t>по ликвидации последствий аварийных ситуаций в сфере теплоснаб</w:t>
      </w:r>
      <w:r w:rsidR="00CA040B" w:rsidRPr="0065758F">
        <w:rPr>
          <w:sz w:val="28"/>
          <w:szCs w:val="28"/>
        </w:rPr>
        <w:t>жения городского округа Вичуга</w:t>
      </w:r>
      <w:r w:rsidR="00B64418" w:rsidRPr="0065758F">
        <w:rPr>
          <w:sz w:val="28"/>
          <w:szCs w:val="28"/>
        </w:rPr>
        <w:t xml:space="preserve"> согласно приложению</w:t>
      </w:r>
      <w:r w:rsidR="00FE57C3" w:rsidRPr="0065758F">
        <w:rPr>
          <w:sz w:val="28"/>
          <w:szCs w:val="28"/>
        </w:rPr>
        <w:t xml:space="preserve"> </w:t>
      </w:r>
      <w:r w:rsidR="002109FA" w:rsidRPr="0065758F">
        <w:rPr>
          <w:sz w:val="28"/>
          <w:szCs w:val="28"/>
        </w:rPr>
        <w:t xml:space="preserve"> к настоящему постановлению. </w:t>
      </w:r>
    </w:p>
    <w:p w:rsidR="007B12FC" w:rsidRPr="0065758F" w:rsidRDefault="007B12FC" w:rsidP="0065758F">
      <w:pPr>
        <w:jc w:val="both"/>
        <w:rPr>
          <w:sz w:val="28"/>
          <w:szCs w:val="28"/>
        </w:rPr>
      </w:pPr>
      <w:r w:rsidRPr="0065758F">
        <w:rPr>
          <w:sz w:val="28"/>
          <w:szCs w:val="28"/>
        </w:rPr>
        <w:t xml:space="preserve">   </w:t>
      </w:r>
      <w:r w:rsidR="0065758F">
        <w:rPr>
          <w:sz w:val="28"/>
          <w:szCs w:val="28"/>
        </w:rPr>
        <w:tab/>
      </w:r>
      <w:r w:rsidRPr="0065758F">
        <w:rPr>
          <w:sz w:val="28"/>
          <w:szCs w:val="28"/>
        </w:rPr>
        <w:t xml:space="preserve">2. Признать утратившим силу постановление администрации городского округа </w:t>
      </w:r>
      <w:r w:rsidR="00343D30" w:rsidRPr="0065758F">
        <w:rPr>
          <w:sz w:val="28"/>
          <w:szCs w:val="28"/>
        </w:rPr>
        <w:t>Вичуга от 02.08.2024 г. № 668</w:t>
      </w:r>
      <w:r w:rsidRPr="0065758F">
        <w:rPr>
          <w:sz w:val="28"/>
          <w:szCs w:val="28"/>
        </w:rPr>
        <w:t xml:space="preserve"> «Об утверждении Плана действий по ликвидации последствий аварийных ситуаций в системе теплоснабжения городского округа Вичуга»</w:t>
      </w:r>
    </w:p>
    <w:p w:rsidR="002109FA" w:rsidRPr="0065758F" w:rsidRDefault="007B12FC" w:rsidP="0065758F">
      <w:pPr>
        <w:ind w:firstLine="708"/>
        <w:jc w:val="both"/>
        <w:rPr>
          <w:sz w:val="28"/>
          <w:szCs w:val="28"/>
        </w:rPr>
      </w:pPr>
      <w:r w:rsidRPr="0065758F">
        <w:rPr>
          <w:sz w:val="28"/>
          <w:szCs w:val="28"/>
        </w:rPr>
        <w:t>3</w:t>
      </w:r>
      <w:r w:rsidR="002109FA" w:rsidRPr="0065758F">
        <w:rPr>
          <w:sz w:val="28"/>
          <w:szCs w:val="28"/>
        </w:rPr>
        <w:t xml:space="preserve">. Настоящее постановление вступает в силу со дня официального опубликования. </w:t>
      </w:r>
    </w:p>
    <w:p w:rsidR="00150C75" w:rsidRPr="0065758F" w:rsidRDefault="007B12FC" w:rsidP="0065758F">
      <w:pPr>
        <w:ind w:firstLine="708"/>
        <w:jc w:val="both"/>
        <w:rPr>
          <w:sz w:val="28"/>
          <w:szCs w:val="28"/>
        </w:rPr>
      </w:pPr>
      <w:r w:rsidRPr="0065758F">
        <w:rPr>
          <w:sz w:val="28"/>
          <w:szCs w:val="28"/>
        </w:rPr>
        <w:t>4</w:t>
      </w:r>
      <w:r w:rsidR="00150C75" w:rsidRPr="0065758F">
        <w:rPr>
          <w:sz w:val="28"/>
          <w:szCs w:val="28"/>
        </w:rPr>
        <w:t>. Настоящее постановление разместить на официальном сайте администрации городского округа Вичуга в информационно-телекоммуникационной сети «Интернет».</w:t>
      </w:r>
    </w:p>
    <w:p w:rsidR="00150C75" w:rsidRPr="0065758F" w:rsidRDefault="007B12FC" w:rsidP="0065758F">
      <w:pPr>
        <w:ind w:firstLine="708"/>
        <w:jc w:val="both"/>
        <w:rPr>
          <w:sz w:val="28"/>
          <w:szCs w:val="28"/>
        </w:rPr>
      </w:pPr>
      <w:r w:rsidRPr="0065758F">
        <w:rPr>
          <w:sz w:val="28"/>
          <w:szCs w:val="28"/>
        </w:rPr>
        <w:t>5</w:t>
      </w:r>
      <w:r w:rsidR="00150C75" w:rsidRPr="0065758F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городского округа Вичуга  по </w:t>
      </w:r>
      <w:r w:rsidR="00B64418" w:rsidRPr="0065758F">
        <w:rPr>
          <w:sz w:val="28"/>
          <w:szCs w:val="28"/>
        </w:rPr>
        <w:t>жилищно-коммунальному хозяйству и строительству</w:t>
      </w:r>
      <w:r w:rsidR="0068338A" w:rsidRPr="0065758F">
        <w:rPr>
          <w:sz w:val="28"/>
          <w:szCs w:val="28"/>
        </w:rPr>
        <w:t xml:space="preserve"> Мочных В.В. </w:t>
      </w:r>
    </w:p>
    <w:p w:rsidR="00150C75" w:rsidRPr="0065758F" w:rsidRDefault="00150C75" w:rsidP="0065758F">
      <w:pPr>
        <w:jc w:val="both"/>
        <w:rPr>
          <w:sz w:val="28"/>
          <w:szCs w:val="28"/>
        </w:rPr>
      </w:pPr>
    </w:p>
    <w:p w:rsidR="00150C75" w:rsidRPr="0065758F" w:rsidRDefault="00150C75" w:rsidP="0065758F">
      <w:pPr>
        <w:jc w:val="both"/>
        <w:rPr>
          <w:sz w:val="28"/>
          <w:szCs w:val="28"/>
        </w:rPr>
      </w:pPr>
    </w:p>
    <w:p w:rsidR="00150C75" w:rsidRPr="0065758F" w:rsidRDefault="00150C75" w:rsidP="0065758F">
      <w:pPr>
        <w:jc w:val="both"/>
        <w:rPr>
          <w:sz w:val="28"/>
          <w:szCs w:val="28"/>
        </w:rPr>
      </w:pPr>
    </w:p>
    <w:p w:rsidR="00150C75" w:rsidRPr="0065758F" w:rsidRDefault="00150C75" w:rsidP="0065758F">
      <w:pPr>
        <w:jc w:val="both"/>
        <w:rPr>
          <w:b/>
          <w:sz w:val="28"/>
          <w:szCs w:val="28"/>
        </w:rPr>
      </w:pPr>
      <w:r w:rsidRPr="0065758F">
        <w:rPr>
          <w:b/>
          <w:sz w:val="28"/>
          <w:szCs w:val="28"/>
        </w:rPr>
        <w:t xml:space="preserve">Глава городского округа  Вичуга              </w:t>
      </w:r>
      <w:r w:rsidR="0068338A" w:rsidRPr="0065758F">
        <w:rPr>
          <w:b/>
          <w:sz w:val="28"/>
          <w:szCs w:val="28"/>
        </w:rPr>
        <w:t xml:space="preserve">           </w:t>
      </w:r>
      <w:r w:rsidR="000E006E" w:rsidRPr="0065758F">
        <w:rPr>
          <w:b/>
          <w:sz w:val="28"/>
          <w:szCs w:val="28"/>
        </w:rPr>
        <w:t xml:space="preserve">             </w:t>
      </w:r>
      <w:r w:rsidR="0068338A" w:rsidRPr="0065758F">
        <w:rPr>
          <w:b/>
          <w:sz w:val="28"/>
          <w:szCs w:val="28"/>
        </w:rPr>
        <w:t xml:space="preserve">        </w:t>
      </w:r>
      <w:r w:rsidR="0065758F">
        <w:rPr>
          <w:b/>
          <w:sz w:val="28"/>
          <w:szCs w:val="28"/>
        </w:rPr>
        <w:t xml:space="preserve">        </w:t>
      </w:r>
      <w:r w:rsidR="0065758F" w:rsidRPr="0065758F">
        <w:rPr>
          <w:b/>
          <w:sz w:val="28"/>
          <w:szCs w:val="28"/>
        </w:rPr>
        <w:t xml:space="preserve">    </w:t>
      </w:r>
      <w:r w:rsidR="0068338A" w:rsidRPr="0065758F">
        <w:rPr>
          <w:b/>
          <w:sz w:val="28"/>
          <w:szCs w:val="28"/>
        </w:rPr>
        <w:t>П.Н. Плохов</w:t>
      </w:r>
    </w:p>
    <w:p w:rsidR="00BB567B" w:rsidRDefault="00BB567B" w:rsidP="000E006E">
      <w:pPr>
        <w:jc w:val="right"/>
      </w:pPr>
    </w:p>
    <w:p w:rsidR="00A15324" w:rsidRDefault="00A15324" w:rsidP="000E006E">
      <w:pPr>
        <w:jc w:val="right"/>
      </w:pPr>
    </w:p>
    <w:p w:rsidR="0065758F" w:rsidRDefault="0065758F" w:rsidP="000E006E">
      <w:pPr>
        <w:jc w:val="right"/>
      </w:pPr>
    </w:p>
    <w:p w:rsidR="0065758F" w:rsidRDefault="0065758F" w:rsidP="000E006E">
      <w:pPr>
        <w:jc w:val="right"/>
      </w:pPr>
    </w:p>
    <w:p w:rsidR="0065758F" w:rsidRDefault="0065758F" w:rsidP="000E006E">
      <w:pPr>
        <w:jc w:val="right"/>
      </w:pPr>
    </w:p>
    <w:p w:rsidR="007B2360" w:rsidRDefault="007B2360" w:rsidP="000E006E">
      <w:pPr>
        <w:jc w:val="right"/>
      </w:pPr>
    </w:p>
    <w:p w:rsidR="00B70192" w:rsidRPr="00161E4A" w:rsidRDefault="00FE57C3" w:rsidP="000E006E">
      <w:pPr>
        <w:jc w:val="right"/>
      </w:pPr>
      <w:r>
        <w:lastRenderedPageBreak/>
        <w:t xml:space="preserve">Приложение </w:t>
      </w:r>
    </w:p>
    <w:p w:rsidR="00B70192" w:rsidRPr="00161E4A" w:rsidRDefault="00B70192" w:rsidP="000E006E">
      <w:pPr>
        <w:jc w:val="right"/>
      </w:pPr>
      <w:r w:rsidRPr="00161E4A">
        <w:t xml:space="preserve"> к постановлению администрации</w:t>
      </w:r>
    </w:p>
    <w:p w:rsidR="00B70192" w:rsidRPr="00161E4A" w:rsidRDefault="00B70192" w:rsidP="000E006E">
      <w:pPr>
        <w:jc w:val="right"/>
        <w:rPr>
          <w:b/>
        </w:rPr>
      </w:pPr>
      <w:r w:rsidRPr="00161E4A">
        <w:t xml:space="preserve"> городског</w:t>
      </w:r>
      <w:r w:rsidR="00BB567B">
        <w:t xml:space="preserve">о округа Вичуга от </w:t>
      </w:r>
      <w:r w:rsidR="0065758F">
        <w:t>31.03.2025 г. № 231</w:t>
      </w:r>
    </w:p>
    <w:p w:rsidR="002109FA" w:rsidRPr="00161E4A" w:rsidRDefault="002109FA" w:rsidP="000E006E">
      <w:pPr>
        <w:jc w:val="both"/>
        <w:rPr>
          <w:b/>
        </w:rPr>
      </w:pPr>
    </w:p>
    <w:p w:rsidR="002109FA" w:rsidRPr="00161E4A" w:rsidRDefault="002109FA" w:rsidP="000E006E">
      <w:pPr>
        <w:jc w:val="both"/>
        <w:rPr>
          <w:b/>
        </w:rPr>
      </w:pPr>
    </w:p>
    <w:p w:rsidR="00CD6B02" w:rsidRDefault="00CD6B02" w:rsidP="00CD6B02">
      <w:pPr>
        <w:pStyle w:val="Default"/>
        <w:ind w:firstLine="7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552ED">
        <w:rPr>
          <w:b/>
          <w:bCs/>
          <w:sz w:val="28"/>
          <w:szCs w:val="28"/>
        </w:rPr>
        <w:t xml:space="preserve">Порядок (план) </w:t>
      </w:r>
      <w:r w:rsidRPr="002109FA">
        <w:rPr>
          <w:b/>
          <w:bCs/>
          <w:sz w:val="28"/>
          <w:szCs w:val="28"/>
        </w:rPr>
        <w:t xml:space="preserve"> действий по ликвидации последствий аварийных ситуаций</w:t>
      </w:r>
      <w:r w:rsidRPr="002109FA">
        <w:rPr>
          <w:sz w:val="28"/>
          <w:szCs w:val="28"/>
        </w:rPr>
        <w:t xml:space="preserve"> </w:t>
      </w:r>
      <w:r w:rsidRPr="002109FA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сфере</w:t>
      </w:r>
      <w:r w:rsidRPr="002109FA">
        <w:rPr>
          <w:b/>
          <w:bCs/>
          <w:sz w:val="28"/>
          <w:szCs w:val="28"/>
        </w:rPr>
        <w:t xml:space="preserve"> теплоснабжения городского округа</w:t>
      </w:r>
      <w:r w:rsidR="00175070">
        <w:rPr>
          <w:b/>
          <w:bCs/>
          <w:sz w:val="28"/>
          <w:szCs w:val="28"/>
        </w:rPr>
        <w:t xml:space="preserve"> Вичуга</w:t>
      </w:r>
      <w:r w:rsidRPr="002109FA">
        <w:rPr>
          <w:b/>
          <w:bCs/>
          <w:sz w:val="28"/>
          <w:szCs w:val="28"/>
        </w:rPr>
        <w:t xml:space="preserve"> </w:t>
      </w:r>
    </w:p>
    <w:p w:rsidR="00175070" w:rsidRDefault="00175070" w:rsidP="00CD6B02">
      <w:pPr>
        <w:pStyle w:val="Default"/>
        <w:ind w:firstLine="740"/>
        <w:jc w:val="center"/>
        <w:rPr>
          <w:b/>
          <w:bCs/>
          <w:sz w:val="28"/>
          <w:szCs w:val="28"/>
        </w:rPr>
      </w:pPr>
    </w:p>
    <w:p w:rsidR="000E006E" w:rsidRDefault="00B70192" w:rsidP="007B2360">
      <w:pPr>
        <w:pStyle w:val="Default"/>
        <w:ind w:firstLine="720"/>
        <w:jc w:val="center"/>
        <w:rPr>
          <w:b/>
        </w:rPr>
      </w:pPr>
      <w:r w:rsidRPr="00FE57C3">
        <w:rPr>
          <w:b/>
        </w:rPr>
        <w:t>1. Общие положения</w:t>
      </w:r>
    </w:p>
    <w:p w:rsidR="007B2360" w:rsidRPr="00FE57C3" w:rsidRDefault="007B2360" w:rsidP="007B2360">
      <w:pPr>
        <w:pStyle w:val="Default"/>
        <w:ind w:firstLine="720"/>
        <w:jc w:val="center"/>
        <w:rPr>
          <w:b/>
        </w:rPr>
      </w:pPr>
    </w:p>
    <w:p w:rsidR="00B70192" w:rsidRPr="00CD6B02" w:rsidRDefault="003A5BF3" w:rsidP="00CD6B02">
      <w:pPr>
        <w:pStyle w:val="Default"/>
        <w:ind w:firstLine="720"/>
        <w:jc w:val="both"/>
      </w:pPr>
      <w:r w:rsidRPr="00175070">
        <w:t xml:space="preserve">1.1. Порядок (план)  </w:t>
      </w:r>
      <w:r w:rsidR="00B70192" w:rsidRPr="00175070">
        <w:t xml:space="preserve">действий по ликвидации последствий аварийных ситуаций </w:t>
      </w:r>
      <w:r w:rsidR="00175070" w:rsidRPr="00175070">
        <w:rPr>
          <w:bCs/>
        </w:rPr>
        <w:t>в сфере теплоснабжения городского округа Вичуга</w:t>
      </w:r>
      <w:r w:rsidR="00B70192" w:rsidRPr="00CD6B02">
        <w:t xml:space="preserve"> </w:t>
      </w:r>
      <w:r>
        <w:t>(Порядок</w:t>
      </w:r>
      <w:r w:rsidR="00B70192" w:rsidRPr="00CD6B02">
        <w:t>) разработан в целях координаци</w:t>
      </w:r>
      <w:r w:rsidR="000E006E" w:rsidRPr="00CD6B02">
        <w:t>и деятельности должностных лиц администрации городского округа Вичуга</w:t>
      </w:r>
      <w:r w:rsidR="00B70192" w:rsidRPr="00CD6B02">
        <w:t xml:space="preserve">, ресурсоснабжающих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</w:t>
      </w:r>
      <w:r w:rsidR="000E006E" w:rsidRPr="00CD6B02">
        <w:t>администрации городского округа Вичуга.</w:t>
      </w:r>
    </w:p>
    <w:p w:rsidR="00B70192" w:rsidRPr="00CD6B02" w:rsidRDefault="00B70192" w:rsidP="00CD6B02">
      <w:pPr>
        <w:pStyle w:val="Default"/>
        <w:ind w:firstLine="720"/>
        <w:jc w:val="both"/>
      </w:pPr>
      <w:r w:rsidRPr="00CD6B02">
        <w:t xml:space="preserve">1.2. В настоящем </w:t>
      </w:r>
      <w:r w:rsidR="003A5BF3">
        <w:t>порядке</w:t>
      </w:r>
      <w:r w:rsidRPr="00CD6B02">
        <w:t xml:space="preserve"> под аварийной ситуацией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 </w:t>
      </w:r>
    </w:p>
    <w:p w:rsidR="00B70192" w:rsidRPr="00CD6B02" w:rsidRDefault="00B70192" w:rsidP="00CD6B02">
      <w:pPr>
        <w:pStyle w:val="Default"/>
        <w:ind w:firstLine="720"/>
        <w:jc w:val="both"/>
      </w:pPr>
      <w:r w:rsidRPr="00CD6B02">
        <w:t>1.3. К перечню возможных последствий аварийных ситуаций (чрезвычайных ситуаций) на тепловых сетях и источник</w:t>
      </w:r>
      <w:r w:rsidR="000E006E" w:rsidRPr="00CD6B02">
        <w:t xml:space="preserve">ах тепловой энергии относятся: </w:t>
      </w:r>
    </w:p>
    <w:p w:rsidR="00B70192" w:rsidRPr="00CD6B02" w:rsidRDefault="00B70192" w:rsidP="00CD6B02">
      <w:pPr>
        <w:pStyle w:val="Default"/>
        <w:ind w:firstLine="720"/>
        <w:jc w:val="both"/>
      </w:pPr>
      <w:r w:rsidRPr="00CD6B02">
        <w:t xml:space="preserve">- кратковременное нарушение теплоснабжения населения, объектов социальной сферы; </w:t>
      </w:r>
    </w:p>
    <w:p w:rsidR="00B70192" w:rsidRPr="00CD6B02" w:rsidRDefault="00B70192" w:rsidP="00CD6B02">
      <w:pPr>
        <w:pStyle w:val="Default"/>
        <w:ind w:firstLine="720"/>
        <w:jc w:val="both"/>
      </w:pPr>
      <w:r w:rsidRPr="00CD6B02">
        <w:t xml:space="preserve">- полное ограничение режима потребления тепловой энергии для населения, объектов социальной сферы; </w:t>
      </w:r>
    </w:p>
    <w:p w:rsidR="00B70192" w:rsidRPr="00CD6B02" w:rsidRDefault="00B70192" w:rsidP="00CD6B02">
      <w:pPr>
        <w:pStyle w:val="Default"/>
        <w:ind w:firstLine="720"/>
        <w:jc w:val="both"/>
      </w:pPr>
      <w:r w:rsidRPr="00CD6B02">
        <w:t xml:space="preserve">- причинение вреда третьим лицам; </w:t>
      </w:r>
    </w:p>
    <w:p w:rsidR="00B70192" w:rsidRPr="00CD6B02" w:rsidRDefault="00B70192" w:rsidP="00CD6B02">
      <w:pPr>
        <w:pStyle w:val="Default"/>
        <w:ind w:firstLine="720"/>
        <w:jc w:val="both"/>
      </w:pPr>
      <w:r w:rsidRPr="00CD6B02">
        <w:t xml:space="preserve">- разрушение объектов теплоснабжения (котлов, тепловых сетей, котельных); </w:t>
      </w:r>
    </w:p>
    <w:p w:rsidR="00673993" w:rsidRDefault="00B70192" w:rsidP="00CD6B02">
      <w:pPr>
        <w:pStyle w:val="Default"/>
        <w:ind w:firstLine="720"/>
        <w:jc w:val="both"/>
      </w:pPr>
      <w:r w:rsidRPr="00CD6B02">
        <w:t xml:space="preserve">- отсутствие теплоснабжения более 24 часов (одни сутки). </w:t>
      </w:r>
    </w:p>
    <w:p w:rsidR="00B70192" w:rsidRPr="00CD6B02" w:rsidRDefault="00B70192" w:rsidP="00CD6B02">
      <w:pPr>
        <w:pStyle w:val="Default"/>
        <w:ind w:firstLine="720"/>
        <w:jc w:val="both"/>
      </w:pPr>
      <w:r w:rsidRPr="00CD6B02">
        <w:t xml:space="preserve">1.4. Основными задачами </w:t>
      </w:r>
      <w:r w:rsidR="000E006E" w:rsidRPr="00CD6B02">
        <w:t xml:space="preserve">администрации городского округа Вичуга </w:t>
      </w:r>
      <w:r w:rsidRPr="00CD6B02">
        <w:t>являются обеспечение устойчивого теплоснабжения потребителей, поддержание необходимых параметров энергоносителей и обеспечение нормального те</w:t>
      </w:r>
      <w:r w:rsidR="000E006E" w:rsidRPr="00CD6B02">
        <w:t xml:space="preserve">мпературного режима в зданиях. </w:t>
      </w:r>
    </w:p>
    <w:p w:rsidR="00B70192" w:rsidRPr="00CD6B02" w:rsidRDefault="00FE57C3" w:rsidP="00CD6B02">
      <w:pPr>
        <w:pStyle w:val="Default"/>
        <w:ind w:firstLine="720"/>
        <w:jc w:val="both"/>
      </w:pPr>
      <w:r>
        <w:t>1.5</w:t>
      </w:r>
      <w:r w:rsidR="00B70192" w:rsidRPr="00CD6B02">
        <w:t xml:space="preserve">. Основными задачами </w:t>
      </w:r>
      <w:r w:rsidR="000E006E" w:rsidRPr="00CD6B02">
        <w:t xml:space="preserve">администрации городского округа Вичуга </w:t>
      </w:r>
      <w:r w:rsidR="00B70192" w:rsidRPr="00CD6B02">
        <w:t xml:space="preserve">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 </w:t>
      </w:r>
    </w:p>
    <w:p w:rsidR="00B70192" w:rsidRPr="00CD6B02" w:rsidRDefault="00FE57C3" w:rsidP="00CD6B02">
      <w:pPr>
        <w:pStyle w:val="Default"/>
        <w:ind w:firstLine="720"/>
        <w:jc w:val="both"/>
      </w:pPr>
      <w:r>
        <w:t>1.6</w:t>
      </w:r>
      <w:r w:rsidR="00B70192" w:rsidRPr="00CD6B02">
        <w:t>. Обязанности теплоснабжающих организаци</w:t>
      </w:r>
      <w:r w:rsidR="000E006E" w:rsidRPr="00CD6B02">
        <w:t xml:space="preserve">й: </w:t>
      </w:r>
    </w:p>
    <w:p w:rsidR="00B70192" w:rsidRPr="00CD6B02" w:rsidRDefault="00B70192" w:rsidP="00CD6B02">
      <w:pPr>
        <w:pStyle w:val="Default"/>
        <w:ind w:firstLine="720"/>
        <w:jc w:val="both"/>
      </w:pPr>
      <w:r w:rsidRPr="00CD6B02">
        <w:t xml:space="preserve">- организовать круглосуточную работу дежурно-диспетчерской службы (далее - ДДС) или заключить договоры с соответствующими организациями; </w:t>
      </w:r>
    </w:p>
    <w:p w:rsidR="00B70192" w:rsidRPr="00CD6B02" w:rsidRDefault="00B70192" w:rsidP="00CD6B02">
      <w:pPr>
        <w:pStyle w:val="Default"/>
        <w:ind w:firstLine="720"/>
        <w:jc w:val="both"/>
      </w:pPr>
      <w:r w:rsidRPr="00CD6B02">
        <w:t xml:space="preserve"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 </w:t>
      </w:r>
    </w:p>
    <w:p w:rsidR="00B70192" w:rsidRPr="00CD6B02" w:rsidRDefault="00B70192" w:rsidP="00CD6B02">
      <w:pPr>
        <w:pStyle w:val="Default"/>
        <w:ind w:firstLine="720"/>
        <w:jc w:val="both"/>
      </w:pPr>
      <w:r w:rsidRPr="00CD6B02">
        <w:t xml:space="preserve">- при получении информации о технологических нарушениях на инженерно -технических сетях или нарушениях установленных режимов энергосбережения обеспечить выезд на место своих представителей; </w:t>
      </w:r>
    </w:p>
    <w:p w:rsidR="00B70192" w:rsidRPr="00CD6B02" w:rsidRDefault="00B70192" w:rsidP="00CD6B02">
      <w:pPr>
        <w:pStyle w:val="Default"/>
        <w:ind w:firstLine="720"/>
        <w:jc w:val="both"/>
      </w:pPr>
      <w:r w:rsidRPr="00CD6B02">
        <w:t xml:space="preserve">- производить работы по ликвидации аварии на обслуживаемых инженерных сетях в минимально установленные сроки; </w:t>
      </w:r>
    </w:p>
    <w:p w:rsidR="00B70192" w:rsidRPr="00CD6B02" w:rsidRDefault="00B70192" w:rsidP="00CD6B02">
      <w:pPr>
        <w:pStyle w:val="Default"/>
        <w:ind w:firstLine="720"/>
        <w:jc w:val="both"/>
      </w:pPr>
      <w:r w:rsidRPr="00CD6B02"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</w:t>
      </w:r>
      <w:r w:rsidR="00B90522" w:rsidRPr="00CD6B02">
        <w:t>ортных средств в опасную зону);</w:t>
      </w:r>
    </w:p>
    <w:p w:rsidR="00C22C4C" w:rsidRPr="00CD6B02" w:rsidRDefault="00C22C4C" w:rsidP="00CD6B02">
      <w:pPr>
        <w:pStyle w:val="Default"/>
        <w:ind w:firstLine="720"/>
        <w:jc w:val="both"/>
      </w:pPr>
      <w:r w:rsidRPr="00CD6B02">
        <w:t xml:space="preserve">- доводить до диспетчера отдела единой дежурно-диспетчерской службы  городского округа Вичуга(далее - ЕДДС) информацию о прекращении или ограничении подачи </w:t>
      </w:r>
      <w:r w:rsidRPr="00CD6B02">
        <w:lastRenderedPageBreak/>
        <w:t xml:space="preserve">теплоносителя, длительности отключения с указанием причин, принимаемых мерах и сроках устранения, привлекаемых силах и средствах. </w:t>
      </w:r>
    </w:p>
    <w:p w:rsidR="00B70192" w:rsidRPr="00CD6B02" w:rsidRDefault="00FE57C3" w:rsidP="00CD6B02">
      <w:pPr>
        <w:pStyle w:val="Default"/>
        <w:ind w:firstLine="720"/>
        <w:jc w:val="both"/>
      </w:pPr>
      <w:r>
        <w:t>1.7</w:t>
      </w:r>
      <w:r w:rsidR="00B70192" w:rsidRPr="00CD6B02">
        <w:t xml:space="preserve">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 </w:t>
      </w:r>
    </w:p>
    <w:p w:rsidR="00B70192" w:rsidRPr="00CD6B02" w:rsidRDefault="00FE57C3" w:rsidP="00CD6B02">
      <w:pPr>
        <w:pStyle w:val="Default"/>
        <w:ind w:firstLine="720"/>
        <w:jc w:val="both"/>
      </w:pPr>
      <w:r>
        <w:t>1.8</w:t>
      </w:r>
      <w:r w:rsidR="00B70192" w:rsidRPr="00CD6B02">
        <w:t>. Исполнители коммунальных услуг и по</w:t>
      </w:r>
      <w:r w:rsidR="000E006E" w:rsidRPr="00CD6B02">
        <w:t xml:space="preserve">требители должны обеспечивать: </w:t>
      </w:r>
    </w:p>
    <w:p w:rsidR="00B70192" w:rsidRPr="00CD6B02" w:rsidRDefault="00B70192" w:rsidP="00CD6B02">
      <w:pPr>
        <w:pStyle w:val="Default"/>
        <w:ind w:firstLine="720"/>
        <w:jc w:val="both"/>
      </w:pPr>
      <w:r w:rsidRPr="00CD6B02">
        <w:t xml:space="preserve">- своевременное и качественное техническое обслуживание, и ремонт теплопотребляющих систем, а также разработку и выполнение, согласно договору,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 </w:t>
      </w:r>
    </w:p>
    <w:p w:rsidR="00B70192" w:rsidRPr="00CD6B02" w:rsidRDefault="00B70192" w:rsidP="00CD6B02">
      <w:pPr>
        <w:pStyle w:val="Default"/>
        <w:ind w:firstLine="720"/>
        <w:jc w:val="both"/>
      </w:pPr>
      <w:r w:rsidRPr="00CD6B02">
        <w:t xml:space="preserve">- 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 </w:t>
      </w:r>
    </w:p>
    <w:p w:rsidR="00B90522" w:rsidRPr="00CD6B02" w:rsidRDefault="00B90522" w:rsidP="00CD6B02">
      <w:pPr>
        <w:pStyle w:val="Default"/>
        <w:ind w:firstLine="720"/>
        <w:jc w:val="both"/>
      </w:pPr>
    </w:p>
    <w:p w:rsidR="00B64418" w:rsidRDefault="00B70192" w:rsidP="007B2360">
      <w:pPr>
        <w:pStyle w:val="Default"/>
        <w:ind w:firstLine="720"/>
        <w:jc w:val="center"/>
        <w:rPr>
          <w:b/>
        </w:rPr>
      </w:pPr>
      <w:r w:rsidRPr="00FE57C3">
        <w:rPr>
          <w:b/>
        </w:rPr>
        <w:t>2. Цели и зада</w:t>
      </w:r>
      <w:r w:rsidR="000E006E" w:rsidRPr="00FE57C3">
        <w:rPr>
          <w:b/>
        </w:rPr>
        <w:t>чи</w:t>
      </w:r>
    </w:p>
    <w:p w:rsidR="007B2360" w:rsidRPr="00FE57C3" w:rsidRDefault="007B2360" w:rsidP="007B2360">
      <w:pPr>
        <w:pStyle w:val="Default"/>
        <w:ind w:firstLine="720"/>
        <w:jc w:val="center"/>
        <w:rPr>
          <w:b/>
        </w:rPr>
      </w:pPr>
    </w:p>
    <w:p w:rsidR="00B70192" w:rsidRPr="00CD6B02" w:rsidRDefault="003A5BF3" w:rsidP="00CD6B02">
      <w:pPr>
        <w:pStyle w:val="Default"/>
        <w:ind w:firstLine="720"/>
        <w:jc w:val="both"/>
      </w:pPr>
      <w:r>
        <w:t>2.1. Целями Порядка</w:t>
      </w:r>
      <w:r w:rsidR="000E006E" w:rsidRPr="00CD6B02">
        <w:t xml:space="preserve"> являются: </w:t>
      </w:r>
    </w:p>
    <w:p w:rsidR="00B70192" w:rsidRPr="00CD6B02" w:rsidRDefault="00B70192" w:rsidP="00CD6B02">
      <w:pPr>
        <w:pStyle w:val="Default"/>
        <w:ind w:firstLine="720"/>
        <w:jc w:val="both"/>
      </w:pPr>
      <w:r w:rsidRPr="00CD6B02">
        <w:t xml:space="preserve">- повышение эффективности, устойчивости и надежности функционирования объектов социальной сферы; </w:t>
      </w:r>
    </w:p>
    <w:p w:rsidR="00B70192" w:rsidRPr="00CD6B02" w:rsidRDefault="00B70192" w:rsidP="00CD6B02">
      <w:pPr>
        <w:pStyle w:val="Default"/>
        <w:ind w:firstLine="720"/>
        <w:jc w:val="both"/>
      </w:pPr>
      <w:r w:rsidRPr="00CD6B02">
        <w:t xml:space="preserve">- мобилизация усилий по ликвидации технологических нарушений и аварийных ситуаций на объектах жилищно-коммунального назначения; </w:t>
      </w:r>
    </w:p>
    <w:p w:rsidR="00B70192" w:rsidRPr="00CD6B02" w:rsidRDefault="00B70192" w:rsidP="00CD6B02">
      <w:pPr>
        <w:pStyle w:val="Default"/>
        <w:ind w:firstLine="720"/>
        <w:jc w:val="both"/>
      </w:pPr>
      <w:r w:rsidRPr="00CD6B02">
        <w:t xml:space="preserve">- снижение до приемлемого уровня технологических нарушений и аварийных ситуаций на объектах жилищно-коммунального назначения; </w:t>
      </w:r>
    </w:p>
    <w:p w:rsidR="00DC55A6" w:rsidRPr="00CD6B02" w:rsidRDefault="00B70192" w:rsidP="00175070">
      <w:pPr>
        <w:pStyle w:val="Default"/>
        <w:ind w:firstLine="720"/>
        <w:jc w:val="both"/>
      </w:pPr>
      <w:r w:rsidRPr="00CD6B02">
        <w:t xml:space="preserve">- минимизация последствий возникновения технологических нарушений и аварийных ситуаций на объектах жилищно-коммунального назначения. </w:t>
      </w:r>
    </w:p>
    <w:p w:rsidR="00B64418" w:rsidRPr="00CD6B02" w:rsidRDefault="003A5BF3" w:rsidP="00CD6B02">
      <w:pPr>
        <w:pStyle w:val="Default"/>
        <w:ind w:firstLine="720"/>
        <w:jc w:val="both"/>
      </w:pPr>
      <w:r>
        <w:t>2.2. Задачами Порядка</w:t>
      </w:r>
      <w:r w:rsidR="00B70192" w:rsidRPr="00CD6B02">
        <w:t xml:space="preserve"> являются: </w:t>
      </w:r>
    </w:p>
    <w:p w:rsidR="00B70192" w:rsidRPr="00CD6B02" w:rsidRDefault="00B70192" w:rsidP="00CD6B02">
      <w:pPr>
        <w:pStyle w:val="Default"/>
        <w:ind w:firstLine="720"/>
        <w:jc w:val="both"/>
      </w:pPr>
      <w:r w:rsidRPr="00CD6B02">
        <w:t xml:space="preserve"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 </w:t>
      </w:r>
    </w:p>
    <w:p w:rsidR="00B70192" w:rsidRPr="00CD6B02" w:rsidRDefault="00B70192" w:rsidP="00CD6B02">
      <w:pPr>
        <w:pStyle w:val="Default"/>
        <w:ind w:firstLine="720"/>
        <w:jc w:val="both"/>
      </w:pPr>
      <w:r w:rsidRPr="00CD6B02">
        <w:t xml:space="preserve">- организация работ по локализации и ликвидации аварийных ситуаций; </w:t>
      </w:r>
    </w:p>
    <w:p w:rsidR="00B70192" w:rsidRPr="00CD6B02" w:rsidRDefault="00B70192" w:rsidP="00CD6B02">
      <w:pPr>
        <w:pStyle w:val="Default"/>
        <w:ind w:firstLine="720"/>
        <w:jc w:val="both"/>
      </w:pPr>
      <w:r w:rsidRPr="00CD6B02">
        <w:t xml:space="preserve">- обеспечение работ по локализации и ликвидации аварийных ситуаций материально - техническими ресурсами; </w:t>
      </w:r>
    </w:p>
    <w:p w:rsidR="00B70192" w:rsidRPr="00CD6B02" w:rsidRDefault="00B70192" w:rsidP="00CD6B02">
      <w:pPr>
        <w:pStyle w:val="Default"/>
        <w:ind w:firstLine="720"/>
        <w:jc w:val="both"/>
      </w:pPr>
      <w:r w:rsidRPr="00CD6B02">
        <w:t xml:space="preserve"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:rsidR="00DC55A6" w:rsidRPr="00CD6B02" w:rsidRDefault="00DC55A6" w:rsidP="00CD6B02">
      <w:pPr>
        <w:pStyle w:val="1"/>
        <w:keepNext w:val="0"/>
        <w:widowControl w:val="0"/>
        <w:tabs>
          <w:tab w:val="left" w:pos="1299"/>
          <w:tab w:val="left" w:pos="1982"/>
        </w:tabs>
        <w:autoSpaceDE w:val="0"/>
        <w:autoSpaceDN w:val="0"/>
        <w:spacing w:before="75"/>
        <w:ind w:left="480" w:right="1390"/>
        <w:jc w:val="both"/>
        <w:rPr>
          <w:sz w:val="24"/>
        </w:rPr>
      </w:pPr>
      <w:r w:rsidRPr="00CD6B02">
        <w:rPr>
          <w:sz w:val="24"/>
        </w:rPr>
        <w:tab/>
      </w:r>
      <w:bookmarkStart w:id="0" w:name="_Toc186027539"/>
      <w:bookmarkStart w:id="1" w:name="_Toc186028365"/>
    </w:p>
    <w:p w:rsidR="00DC55A6" w:rsidRPr="00CD6B02" w:rsidRDefault="00DC55A6" w:rsidP="007B2360">
      <w:pPr>
        <w:pStyle w:val="1"/>
        <w:keepNext w:val="0"/>
        <w:widowControl w:val="0"/>
        <w:tabs>
          <w:tab w:val="left" w:pos="1299"/>
          <w:tab w:val="left" w:pos="1982"/>
        </w:tabs>
        <w:autoSpaceDE w:val="0"/>
        <w:autoSpaceDN w:val="0"/>
        <w:spacing w:before="75"/>
        <w:ind w:left="480" w:right="1390"/>
        <w:rPr>
          <w:b/>
          <w:sz w:val="24"/>
        </w:rPr>
      </w:pPr>
      <w:r w:rsidRPr="00CD6B02">
        <w:rPr>
          <w:b/>
          <w:sz w:val="24"/>
        </w:rPr>
        <w:t>3. Сценарии наиболее вероятн</w:t>
      </w:r>
      <w:r w:rsidR="0065758F">
        <w:rPr>
          <w:b/>
          <w:sz w:val="24"/>
        </w:rPr>
        <w:t xml:space="preserve">ых аварий и наиболее опасных по </w:t>
      </w:r>
      <w:r w:rsidRPr="00CD6B02">
        <w:rPr>
          <w:b/>
          <w:sz w:val="24"/>
        </w:rPr>
        <w:t>последствиям аварий, а также источники (места) их возникновения</w:t>
      </w:r>
      <w:bookmarkStart w:id="2" w:name="_Hlk185939471"/>
      <w:bookmarkEnd w:id="0"/>
      <w:bookmarkEnd w:id="1"/>
    </w:p>
    <w:bookmarkEnd w:id="2"/>
    <w:p w:rsidR="00DC55A6" w:rsidRPr="00CD6B02" w:rsidRDefault="00DC55A6" w:rsidP="00CD6B02">
      <w:pPr>
        <w:pStyle w:val="a5"/>
        <w:spacing w:before="1"/>
        <w:jc w:val="both"/>
        <w:rPr>
          <w:b/>
        </w:rPr>
      </w:pPr>
    </w:p>
    <w:p w:rsidR="00DC55A6" w:rsidRPr="00CD6B02" w:rsidRDefault="00DC55A6" w:rsidP="00197386">
      <w:pPr>
        <w:tabs>
          <w:tab w:val="left" w:pos="9781"/>
          <w:tab w:val="left" w:pos="10206"/>
        </w:tabs>
        <w:spacing w:line="276" w:lineRule="auto"/>
        <w:ind w:right="94" w:firstLine="709"/>
        <w:jc w:val="both"/>
        <w:rPr>
          <w:color w:val="000000" w:themeColor="text1"/>
        </w:rPr>
      </w:pPr>
      <w:r w:rsidRPr="00CD6B02">
        <w:rPr>
          <w:color w:val="000000" w:themeColor="text1"/>
        </w:rPr>
        <w:t xml:space="preserve">Наиболее вероятными причинами возникновения аварийных ситуаций в работе системы теплоснабжения городского округа </w:t>
      </w:r>
      <w:r w:rsidR="00F72C08">
        <w:rPr>
          <w:color w:val="000000" w:themeColor="text1"/>
        </w:rPr>
        <w:t>В</w:t>
      </w:r>
      <w:r w:rsidR="00F72C08" w:rsidRPr="00CD6B02">
        <w:rPr>
          <w:color w:val="000000" w:themeColor="text1"/>
        </w:rPr>
        <w:t>ичуга</w:t>
      </w:r>
      <w:r w:rsidRPr="00CD6B02">
        <w:rPr>
          <w:color w:val="000000" w:themeColor="text1"/>
        </w:rPr>
        <w:t xml:space="preserve"> могут послужить:</w:t>
      </w:r>
    </w:p>
    <w:p w:rsidR="00DC55A6" w:rsidRPr="00CD6B02" w:rsidRDefault="00DC55A6" w:rsidP="00197386">
      <w:pPr>
        <w:spacing w:line="276" w:lineRule="auto"/>
        <w:ind w:right="94" w:firstLine="709"/>
        <w:jc w:val="both"/>
        <w:rPr>
          <w:color w:val="000000" w:themeColor="text1"/>
        </w:rPr>
      </w:pPr>
      <w:r w:rsidRPr="00CD6B02">
        <w:rPr>
          <w:color w:val="000000" w:themeColor="text1"/>
        </w:rPr>
        <w:t>- неблагоприятные погодно-климатические явления (ураганы, смерчи, бури, сильные ветры, сильные морозы, снегопады и метели, обледенение и гололед);</w:t>
      </w:r>
    </w:p>
    <w:p w:rsidR="00DC55A6" w:rsidRPr="00CD6B02" w:rsidRDefault="00DC55A6" w:rsidP="00455489">
      <w:pPr>
        <w:spacing w:line="276" w:lineRule="auto"/>
        <w:ind w:right="917" w:firstLine="709"/>
        <w:jc w:val="both"/>
        <w:rPr>
          <w:color w:val="000000" w:themeColor="text1"/>
        </w:rPr>
      </w:pPr>
      <w:r w:rsidRPr="00CD6B02">
        <w:rPr>
          <w:color w:val="000000" w:themeColor="text1"/>
        </w:rPr>
        <w:t>- человеческий фактор (неправильные действия персонала);</w:t>
      </w:r>
    </w:p>
    <w:p w:rsidR="00DC55A6" w:rsidRPr="00CD6B02" w:rsidRDefault="00DC55A6" w:rsidP="00197386">
      <w:pPr>
        <w:spacing w:line="276" w:lineRule="auto"/>
        <w:ind w:right="-48" w:firstLine="709"/>
        <w:jc w:val="both"/>
        <w:rPr>
          <w:color w:val="000000" w:themeColor="text1"/>
        </w:rPr>
      </w:pPr>
      <w:r w:rsidRPr="00CD6B02">
        <w:rPr>
          <w:color w:val="000000" w:themeColor="text1"/>
        </w:rPr>
        <w:t>- прекращение подачи электрической энергии, холодной воды, топлива на источник тепловой энергии;</w:t>
      </w:r>
    </w:p>
    <w:p w:rsidR="00DC55A6" w:rsidRPr="00CD6B02" w:rsidRDefault="00DC55A6" w:rsidP="00455489">
      <w:pPr>
        <w:spacing w:line="276" w:lineRule="auto"/>
        <w:ind w:right="917" w:firstLine="709"/>
        <w:jc w:val="both"/>
        <w:rPr>
          <w:color w:val="000000" w:themeColor="text1"/>
        </w:rPr>
      </w:pPr>
      <w:r w:rsidRPr="00CD6B02">
        <w:rPr>
          <w:color w:val="000000" w:themeColor="text1"/>
        </w:rPr>
        <w:t>- внеплановый останов (выход из строя) оборудования на объектах системы теплоснабжения.</w:t>
      </w:r>
    </w:p>
    <w:p w:rsidR="00DC55A6" w:rsidRPr="00CD6B02" w:rsidRDefault="00DC55A6" w:rsidP="00197386">
      <w:pPr>
        <w:spacing w:line="276" w:lineRule="auto"/>
        <w:ind w:right="94" w:firstLine="567"/>
        <w:jc w:val="both"/>
        <w:rPr>
          <w:color w:val="000000" w:themeColor="text1"/>
        </w:rPr>
      </w:pPr>
      <w:r w:rsidRPr="00CD6B02">
        <w:rPr>
          <w:color w:val="000000" w:themeColor="text1"/>
        </w:rPr>
        <w:lastRenderedPageBreak/>
        <w:t>Наиболее опасными по последствиям являются следующие сценарии наиболее вероятных аварийных ситуаций:</w:t>
      </w:r>
    </w:p>
    <w:p w:rsidR="00DC55A6" w:rsidRPr="00CD6B02" w:rsidRDefault="00DC55A6" w:rsidP="00197386">
      <w:pPr>
        <w:spacing w:line="276" w:lineRule="auto"/>
        <w:ind w:right="94" w:firstLine="567"/>
        <w:jc w:val="both"/>
        <w:rPr>
          <w:color w:val="000000" w:themeColor="text1"/>
        </w:rPr>
      </w:pPr>
      <w:r w:rsidRPr="00CD6B02">
        <w:rPr>
          <w:color w:val="000000" w:themeColor="text1"/>
        </w:rPr>
        <w:t>- Прекращение подачи электроэнергии на источник тепловой энергии, ЦТП, насосную станцию;</w:t>
      </w:r>
    </w:p>
    <w:p w:rsidR="00DC55A6" w:rsidRPr="00CD6B02" w:rsidRDefault="00DC55A6" w:rsidP="00455489">
      <w:pPr>
        <w:spacing w:line="276" w:lineRule="auto"/>
        <w:ind w:right="917" w:firstLine="567"/>
        <w:jc w:val="both"/>
        <w:rPr>
          <w:color w:val="000000" w:themeColor="text1"/>
        </w:rPr>
      </w:pPr>
      <w:r w:rsidRPr="00CD6B02">
        <w:rPr>
          <w:color w:val="000000" w:themeColor="text1"/>
        </w:rPr>
        <w:t>- Одновременный выход из строя всех котлов источника тепловой энергии;</w:t>
      </w:r>
    </w:p>
    <w:p w:rsidR="00DC55A6" w:rsidRPr="00CD6B02" w:rsidRDefault="00DC55A6" w:rsidP="00197386">
      <w:pPr>
        <w:spacing w:line="276" w:lineRule="auto"/>
        <w:ind w:right="-48" w:firstLine="567"/>
        <w:jc w:val="both"/>
        <w:rPr>
          <w:color w:val="000000" w:themeColor="text1"/>
        </w:rPr>
      </w:pPr>
      <w:r w:rsidRPr="00CD6B02">
        <w:rPr>
          <w:color w:val="000000" w:themeColor="text1"/>
        </w:rPr>
        <w:t>- Одновременный выход из строя всех сетевых насосов на источнике тепловой энергии, ЦТП, насосной станции;</w:t>
      </w:r>
    </w:p>
    <w:p w:rsidR="00DC55A6" w:rsidRPr="00CD6B02" w:rsidRDefault="00DC55A6" w:rsidP="00455489">
      <w:pPr>
        <w:tabs>
          <w:tab w:val="left" w:pos="709"/>
          <w:tab w:val="left" w:pos="993"/>
        </w:tabs>
        <w:spacing w:line="276" w:lineRule="auto"/>
        <w:ind w:right="917" w:firstLine="567"/>
        <w:jc w:val="both"/>
        <w:rPr>
          <w:color w:val="000000" w:themeColor="text1"/>
        </w:rPr>
      </w:pPr>
      <w:r w:rsidRPr="00CD6B02">
        <w:rPr>
          <w:color w:val="000000" w:themeColor="text1"/>
        </w:rPr>
        <w:t>- Порыв (инциденты) на магистральных участках тепловых сетей;</w:t>
      </w:r>
    </w:p>
    <w:p w:rsidR="00DC55A6" w:rsidRPr="00CD6B02" w:rsidRDefault="00DC55A6" w:rsidP="00197386">
      <w:pPr>
        <w:tabs>
          <w:tab w:val="left" w:pos="709"/>
          <w:tab w:val="left" w:pos="993"/>
        </w:tabs>
        <w:spacing w:line="276" w:lineRule="auto"/>
        <w:ind w:right="94" w:firstLine="567"/>
        <w:jc w:val="both"/>
        <w:rPr>
          <w:color w:val="000000" w:themeColor="text1"/>
        </w:rPr>
      </w:pPr>
      <w:r w:rsidRPr="00CD6B02">
        <w:rPr>
          <w:color w:val="000000" w:themeColor="text1"/>
        </w:rPr>
        <w:t>-    Порыв (инциденты) на распределительных участках тепловых сетей, не имеющих резервирования.</w:t>
      </w:r>
    </w:p>
    <w:p w:rsidR="00DC55A6" w:rsidRPr="00CD6B02" w:rsidRDefault="00DC55A6" w:rsidP="00197386">
      <w:pPr>
        <w:tabs>
          <w:tab w:val="left" w:pos="709"/>
          <w:tab w:val="left" w:pos="993"/>
        </w:tabs>
        <w:spacing w:line="276" w:lineRule="auto"/>
        <w:ind w:right="-48" w:firstLine="567"/>
        <w:jc w:val="both"/>
        <w:rPr>
          <w:color w:val="000000" w:themeColor="text1"/>
        </w:rPr>
      </w:pPr>
      <w:r w:rsidRPr="00CD6B02">
        <w:rPr>
          <w:color w:val="000000" w:themeColor="text1"/>
        </w:rPr>
        <w:t>Источниками (местами) возникновения аварийных ситуаций в системах теплоснабжения городского округа Вичуга могут быть:</w:t>
      </w:r>
    </w:p>
    <w:p w:rsidR="00DC55A6" w:rsidRPr="00CD6B02" w:rsidRDefault="00DC55A6" w:rsidP="00197386">
      <w:pPr>
        <w:tabs>
          <w:tab w:val="left" w:pos="709"/>
          <w:tab w:val="left" w:pos="993"/>
        </w:tabs>
        <w:spacing w:line="276" w:lineRule="auto"/>
        <w:ind w:right="-48" w:firstLine="567"/>
        <w:jc w:val="both"/>
        <w:rPr>
          <w:color w:val="000000" w:themeColor="text1"/>
        </w:rPr>
      </w:pPr>
      <w:r w:rsidRPr="00CD6B02">
        <w:rPr>
          <w:color w:val="000000" w:themeColor="text1"/>
        </w:rPr>
        <w:t>-  системы по которым осуществляется поставка энергетических ресурсов на источники тепловой энергии и сооружения на тепловых сетях;</w:t>
      </w:r>
    </w:p>
    <w:p w:rsidR="00DC55A6" w:rsidRPr="00CD6B02" w:rsidRDefault="00DC55A6" w:rsidP="00455489">
      <w:pPr>
        <w:tabs>
          <w:tab w:val="left" w:pos="709"/>
          <w:tab w:val="left" w:pos="993"/>
        </w:tabs>
        <w:spacing w:line="276" w:lineRule="auto"/>
        <w:ind w:right="917" w:firstLine="567"/>
        <w:jc w:val="both"/>
        <w:rPr>
          <w:color w:val="000000" w:themeColor="text1"/>
        </w:rPr>
      </w:pPr>
      <w:r w:rsidRPr="00CD6B02">
        <w:rPr>
          <w:color w:val="000000" w:themeColor="text1"/>
        </w:rPr>
        <w:t>- источники тепловой энергии;</w:t>
      </w:r>
    </w:p>
    <w:p w:rsidR="00DC55A6" w:rsidRDefault="00DC55A6" w:rsidP="00455489">
      <w:pPr>
        <w:tabs>
          <w:tab w:val="left" w:pos="709"/>
          <w:tab w:val="left" w:pos="993"/>
        </w:tabs>
        <w:spacing w:line="276" w:lineRule="auto"/>
        <w:ind w:right="917" w:firstLine="567"/>
        <w:jc w:val="both"/>
        <w:rPr>
          <w:color w:val="000000" w:themeColor="text1"/>
        </w:rPr>
      </w:pPr>
      <w:r w:rsidRPr="00CD6B02">
        <w:rPr>
          <w:color w:val="000000" w:themeColor="text1"/>
        </w:rPr>
        <w:t>- тепловые сети  и сооружения на них.</w:t>
      </w:r>
    </w:p>
    <w:p w:rsidR="00197386" w:rsidRPr="00197386" w:rsidRDefault="00197386" w:rsidP="00197386">
      <w:pPr>
        <w:spacing w:line="276" w:lineRule="auto"/>
        <w:ind w:right="-9"/>
        <w:jc w:val="both"/>
        <w:rPr>
          <w:bCs/>
        </w:rPr>
      </w:pPr>
      <w:r>
        <w:rPr>
          <w:color w:val="000000" w:themeColor="text1"/>
        </w:rPr>
        <w:t xml:space="preserve">     </w:t>
      </w:r>
      <w:r w:rsidRPr="00CD6B02">
        <w:rPr>
          <w:color w:val="000000" w:themeColor="text1"/>
        </w:rPr>
        <w:t>Сценарии возможных аварийных ситуаций, с их описанием, указанием причин, возникновения, масштабов и последствий, уровня реагирова</w:t>
      </w:r>
      <w:r>
        <w:rPr>
          <w:color w:val="000000" w:themeColor="text1"/>
        </w:rPr>
        <w:t xml:space="preserve">ния представлены в приложении  № 1 к Порядку </w:t>
      </w:r>
      <w:r w:rsidRPr="00455489">
        <w:rPr>
          <w:bCs/>
        </w:rPr>
        <w:t>(плану)  действий по ликвидации последствий аварийных ситуаций</w:t>
      </w:r>
      <w:r>
        <w:rPr>
          <w:bCs/>
        </w:rPr>
        <w:t xml:space="preserve"> </w:t>
      </w:r>
      <w:r w:rsidRPr="00455489">
        <w:t xml:space="preserve"> </w:t>
      </w:r>
      <w:r w:rsidRPr="00455489">
        <w:rPr>
          <w:bCs/>
        </w:rPr>
        <w:t>в сфере теплоснабжения городского округа Вичуга</w:t>
      </w:r>
      <w:r>
        <w:rPr>
          <w:color w:val="000000" w:themeColor="text1"/>
        </w:rPr>
        <w:t>.</w:t>
      </w:r>
    </w:p>
    <w:p w:rsidR="007B2360" w:rsidRDefault="00197386" w:rsidP="007B2360">
      <w:pPr>
        <w:shd w:val="clear" w:color="auto" w:fill="FFFFFF"/>
        <w:ind w:firstLine="708"/>
        <w:jc w:val="both"/>
        <w:rPr>
          <w:b/>
          <w:bCs/>
          <w:color w:val="000000" w:themeColor="text1"/>
        </w:rPr>
      </w:pPr>
      <w:r w:rsidRPr="00EA36B2">
        <w:rPr>
          <w:color w:val="000000" w:themeColor="text1"/>
        </w:rPr>
        <w:t>В соответствии с п. 8.3.1. Правил обеспечения готовности к отопительному периоду, утвержденным 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сведения о сценариях наиболее вероятных аварий и наиболее опасных по последствиям аварий, а также источники (места) их возникновения не подлежат опубликованию.</w:t>
      </w:r>
    </w:p>
    <w:p w:rsidR="007B2360" w:rsidRPr="00175070" w:rsidRDefault="007B2360" w:rsidP="007B2360">
      <w:pPr>
        <w:shd w:val="clear" w:color="auto" w:fill="FFFFFF"/>
        <w:ind w:firstLine="708"/>
        <w:jc w:val="both"/>
        <w:rPr>
          <w:rStyle w:val="11"/>
          <w:rFonts w:ascii="Times New Roman" w:eastAsia="Times New Roman" w:hAnsi="Times New Roman" w:cs="Times New Roman"/>
          <w:b/>
          <w:bCs/>
          <w:color w:val="000000" w:themeColor="text1"/>
          <w:spacing w:val="0"/>
          <w:sz w:val="24"/>
          <w:szCs w:val="24"/>
          <w:shd w:val="clear" w:color="auto" w:fill="auto"/>
          <w:lang w:bidi="ar-SA"/>
        </w:rPr>
      </w:pPr>
    </w:p>
    <w:p w:rsidR="00FE57C3" w:rsidRDefault="00FE57C3" w:rsidP="007B2360">
      <w:pPr>
        <w:pStyle w:val="3"/>
        <w:shd w:val="clear" w:color="auto" w:fill="auto"/>
        <w:spacing w:before="0" w:line="298" w:lineRule="exact"/>
        <w:ind w:right="301" w:firstLine="72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  <w:r>
        <w:rPr>
          <w:rStyle w:val="11"/>
          <w:rFonts w:ascii="Times New Roman" w:hAnsi="Times New Roman" w:cs="Times New Roman"/>
          <w:b/>
          <w:sz w:val="24"/>
          <w:szCs w:val="24"/>
        </w:rPr>
        <w:t>4</w:t>
      </w:r>
      <w:r w:rsidRPr="00CD6B02">
        <w:rPr>
          <w:rStyle w:val="11"/>
          <w:rFonts w:ascii="Times New Roman" w:hAnsi="Times New Roman" w:cs="Times New Roman"/>
          <w:b/>
          <w:sz w:val="24"/>
          <w:szCs w:val="24"/>
        </w:rPr>
        <w:t>. Количество сил и средств, используемых для локализации и ликвидации последствий аварий на объекте теплоснабжения</w:t>
      </w:r>
    </w:p>
    <w:p w:rsidR="0065758F" w:rsidRDefault="0065758F" w:rsidP="00FE57C3">
      <w:pPr>
        <w:pStyle w:val="3"/>
        <w:shd w:val="clear" w:color="auto" w:fill="auto"/>
        <w:spacing w:before="0" w:line="298" w:lineRule="exact"/>
        <w:ind w:right="301" w:firstLine="720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FE57C3" w:rsidRPr="00CD6B02" w:rsidRDefault="00FE57C3" w:rsidP="00FE57C3">
      <w:pPr>
        <w:pStyle w:val="Default"/>
        <w:ind w:firstLine="700"/>
        <w:jc w:val="both"/>
      </w:pPr>
      <w:r w:rsidRPr="00CD6B02">
        <w:t>4</w:t>
      </w:r>
      <w:r>
        <w:t>.1</w:t>
      </w:r>
      <w:r w:rsidRPr="00CD6B02">
        <w:t xml:space="preserve">. Силы для ликвидации аварий на объектах теплоснабжения. </w:t>
      </w:r>
    </w:p>
    <w:p w:rsidR="00FE57C3" w:rsidRPr="00CD6B02" w:rsidRDefault="00FE57C3" w:rsidP="00FE57C3">
      <w:pPr>
        <w:pStyle w:val="Default"/>
        <w:ind w:firstLine="700"/>
        <w:jc w:val="both"/>
      </w:pPr>
      <w:r w:rsidRPr="00CD6B02">
        <w:t xml:space="preserve">Для ликвидации аварий создаются и используются: </w:t>
      </w:r>
    </w:p>
    <w:p w:rsidR="00FE57C3" w:rsidRPr="00CD6B02" w:rsidRDefault="00FE57C3" w:rsidP="00FE57C3">
      <w:pPr>
        <w:pStyle w:val="Default"/>
        <w:ind w:firstLine="700"/>
        <w:jc w:val="both"/>
      </w:pPr>
      <w:r w:rsidRPr="00CD6B02">
        <w:t xml:space="preserve">- Резервы финансовых и материальных ресурсов муниципального образования; </w:t>
      </w:r>
    </w:p>
    <w:p w:rsidR="00FE57C3" w:rsidRPr="00CD6B02" w:rsidRDefault="00FE57C3" w:rsidP="00FE57C3">
      <w:pPr>
        <w:pStyle w:val="Default"/>
        <w:ind w:firstLine="700"/>
        <w:jc w:val="both"/>
      </w:pPr>
      <w:r w:rsidRPr="00CD6B02">
        <w:t xml:space="preserve">- Резервы финансовых материальных ресурсов организаций; </w:t>
      </w:r>
    </w:p>
    <w:p w:rsidR="00FE57C3" w:rsidRDefault="00FE57C3" w:rsidP="00FE57C3">
      <w:pPr>
        <w:pStyle w:val="Default"/>
        <w:ind w:firstLine="700"/>
        <w:jc w:val="both"/>
      </w:pPr>
      <w:r w:rsidRPr="00CD6B02">
        <w:t xml:space="preserve">Объемы резервов финансовых ресурсов (резервных фондов) для администрации городского округа Вичуга определяются ежегодно и утверждаются нормативным правовым актом и  должны обеспечивать проведение аварийно-восстановительных работ в нормативные сроки. </w:t>
      </w:r>
    </w:p>
    <w:p w:rsidR="006864A6" w:rsidRPr="00CD6B02" w:rsidRDefault="006864A6" w:rsidP="006864A6">
      <w:pPr>
        <w:pStyle w:val="Default"/>
        <w:ind w:firstLine="700"/>
        <w:jc w:val="both"/>
      </w:pPr>
      <w:r w:rsidRPr="00CD6B02">
        <w:t>4</w:t>
      </w:r>
      <w:r>
        <w:t>.2 С</w:t>
      </w:r>
      <w:r w:rsidRPr="00CD6B02">
        <w:t xml:space="preserve">редства для ликвидации аварий на объектах теплоснабжения. </w:t>
      </w:r>
    </w:p>
    <w:p w:rsidR="006864A6" w:rsidRPr="00CD6B02" w:rsidRDefault="006864A6" w:rsidP="006864A6">
      <w:pPr>
        <w:pStyle w:val="Default"/>
        <w:ind w:firstLine="700"/>
        <w:jc w:val="both"/>
      </w:pPr>
      <w:r w:rsidRPr="00CD6B02">
        <w:t xml:space="preserve">В режиме повседневной деятельности на объектах теплоснабжения осуществляется дежурство специалистов. </w:t>
      </w:r>
    </w:p>
    <w:p w:rsidR="006864A6" w:rsidRPr="00CD6B02" w:rsidRDefault="006864A6" w:rsidP="006864A6">
      <w:pPr>
        <w:ind w:right="160" w:firstLine="709"/>
        <w:jc w:val="both"/>
      </w:pPr>
      <w:r w:rsidRPr="00CD6B02">
        <w:t xml:space="preserve"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 </w:t>
      </w:r>
    </w:p>
    <w:p w:rsidR="006864A6" w:rsidRDefault="006864A6" w:rsidP="006864A6">
      <w:pPr>
        <w:ind w:left="140" w:right="160" w:firstLine="569"/>
        <w:jc w:val="both"/>
      </w:pPr>
      <w:r w:rsidRPr="00CD6B02">
        <w:t>Нормативное количество ресурсов, необходимых для выполнения работ по ликвидации последствий аварийных ситуаций, осуществляющей эксплуатацию систем теплоснабжения, приведено в таблице:</w:t>
      </w:r>
    </w:p>
    <w:p w:rsidR="0065758F" w:rsidRDefault="0065758F" w:rsidP="006864A6">
      <w:pPr>
        <w:ind w:left="140" w:right="160" w:firstLine="569"/>
        <w:jc w:val="both"/>
      </w:pPr>
    </w:p>
    <w:p w:rsidR="0065758F" w:rsidRDefault="0065758F" w:rsidP="006864A6">
      <w:pPr>
        <w:ind w:left="140" w:right="160" w:firstLine="569"/>
        <w:jc w:val="both"/>
      </w:pPr>
    </w:p>
    <w:p w:rsidR="0065758F" w:rsidRDefault="0065758F" w:rsidP="006864A6">
      <w:pPr>
        <w:ind w:left="140" w:right="160" w:firstLine="569"/>
        <w:jc w:val="both"/>
      </w:pPr>
    </w:p>
    <w:p w:rsidR="0065758F" w:rsidRDefault="0065758F" w:rsidP="006864A6">
      <w:pPr>
        <w:ind w:left="140" w:right="160" w:firstLine="569"/>
        <w:jc w:val="both"/>
      </w:pPr>
    </w:p>
    <w:p w:rsidR="006864A6" w:rsidRPr="00CD6B02" w:rsidRDefault="006864A6" w:rsidP="006864A6">
      <w:pPr>
        <w:ind w:left="140" w:right="160" w:firstLine="569"/>
        <w:jc w:val="both"/>
      </w:pPr>
    </w:p>
    <w:tbl>
      <w:tblPr>
        <w:tblW w:w="970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2"/>
        <w:gridCol w:w="2409"/>
        <w:gridCol w:w="2965"/>
        <w:gridCol w:w="2739"/>
      </w:tblGrid>
      <w:tr w:rsidR="006864A6" w:rsidRPr="0065758F" w:rsidTr="0065758F">
        <w:trPr>
          <w:trHeight w:hRule="exact" w:val="386"/>
          <w:jc w:val="center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864A6" w:rsidRPr="0065758F" w:rsidRDefault="006864A6" w:rsidP="0065758F">
            <w:pPr>
              <w:jc w:val="center"/>
            </w:pPr>
            <w:r w:rsidRPr="0065758F"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864A6" w:rsidRPr="0065758F" w:rsidRDefault="006864A6" w:rsidP="0065758F">
            <w:pPr>
              <w:jc w:val="center"/>
            </w:pPr>
            <w:r w:rsidRPr="0065758F">
              <w:t>Функциональные</w:t>
            </w:r>
          </w:p>
          <w:p w:rsidR="006864A6" w:rsidRPr="0065758F" w:rsidRDefault="006864A6" w:rsidP="0065758F">
            <w:pPr>
              <w:jc w:val="center"/>
            </w:pPr>
            <w:r w:rsidRPr="0065758F">
              <w:t>группы</w:t>
            </w: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864A6" w:rsidRPr="0065758F" w:rsidRDefault="006864A6" w:rsidP="0065758F">
            <w:pPr>
              <w:jc w:val="center"/>
            </w:pPr>
            <w:r w:rsidRPr="0065758F">
              <w:t>Выделяемые</w:t>
            </w:r>
          </w:p>
        </w:tc>
      </w:tr>
      <w:tr w:rsidR="006864A6" w:rsidRPr="0065758F" w:rsidTr="0065758F">
        <w:trPr>
          <w:trHeight w:hRule="exact" w:val="417"/>
          <w:jc w:val="center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864A6" w:rsidRPr="0065758F" w:rsidRDefault="006864A6" w:rsidP="0065758F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864A6" w:rsidRPr="0065758F" w:rsidRDefault="006864A6" w:rsidP="0065758F"/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864A6" w:rsidRPr="0065758F" w:rsidRDefault="006864A6" w:rsidP="0065758F">
            <w:pPr>
              <w:jc w:val="center"/>
            </w:pPr>
            <w:r w:rsidRPr="0065758F">
              <w:t>силы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864A6" w:rsidRPr="0065758F" w:rsidRDefault="006864A6" w:rsidP="0065758F">
            <w:pPr>
              <w:jc w:val="center"/>
            </w:pPr>
            <w:r w:rsidRPr="0065758F">
              <w:t>средства</w:t>
            </w:r>
          </w:p>
        </w:tc>
      </w:tr>
      <w:tr w:rsidR="006864A6" w:rsidRPr="0065758F" w:rsidTr="0065758F">
        <w:trPr>
          <w:trHeight w:val="322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864A6" w:rsidRPr="0065758F" w:rsidRDefault="006864A6" w:rsidP="0065758F">
            <w:pPr>
              <w:jc w:val="center"/>
            </w:pPr>
            <w:r w:rsidRPr="0065758F"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864A6" w:rsidRPr="0065758F" w:rsidRDefault="006864A6" w:rsidP="0065758F">
            <w:pPr>
              <w:jc w:val="center"/>
            </w:pPr>
            <w:r w:rsidRPr="0065758F">
              <w:t>2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864A6" w:rsidRPr="0065758F" w:rsidRDefault="006864A6" w:rsidP="0065758F">
            <w:pPr>
              <w:jc w:val="center"/>
            </w:pPr>
            <w:r w:rsidRPr="0065758F"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864A6" w:rsidRPr="0065758F" w:rsidRDefault="006864A6" w:rsidP="0065758F">
            <w:pPr>
              <w:jc w:val="center"/>
            </w:pPr>
            <w:r w:rsidRPr="0065758F">
              <w:t>4</w:t>
            </w:r>
          </w:p>
        </w:tc>
      </w:tr>
      <w:tr w:rsidR="006864A6" w:rsidRPr="0065758F" w:rsidTr="0065758F">
        <w:trPr>
          <w:trHeight w:hRule="exact" w:val="1415"/>
          <w:jc w:val="center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64A6" w:rsidRPr="0065758F" w:rsidRDefault="006864A6" w:rsidP="0065758F">
            <w:pPr>
              <w:jc w:val="center"/>
            </w:pPr>
            <w:r w:rsidRPr="0065758F">
              <w:t>Ресурсоснабжающие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864A6" w:rsidRPr="0065758F" w:rsidRDefault="006864A6" w:rsidP="0065758F">
            <w:pPr>
              <w:jc w:val="center"/>
            </w:pPr>
            <w:r w:rsidRPr="0065758F">
              <w:t>Аварийно-</w:t>
            </w:r>
          </w:p>
          <w:p w:rsidR="006864A6" w:rsidRPr="0065758F" w:rsidRDefault="006864A6" w:rsidP="0065758F">
            <w:pPr>
              <w:jc w:val="center"/>
            </w:pPr>
            <w:r w:rsidRPr="0065758F">
              <w:t>диспетчерская</w:t>
            </w:r>
          </w:p>
          <w:p w:rsidR="006864A6" w:rsidRPr="0065758F" w:rsidRDefault="006864A6" w:rsidP="0065758F">
            <w:pPr>
              <w:jc w:val="center"/>
            </w:pPr>
            <w:r w:rsidRPr="0065758F">
              <w:t>служба</w:t>
            </w:r>
          </w:p>
          <w:p w:rsidR="006864A6" w:rsidRPr="0065758F" w:rsidRDefault="006864A6" w:rsidP="0065758F">
            <w:pPr>
              <w:jc w:val="center"/>
            </w:pPr>
            <w:r w:rsidRPr="0065758F">
              <w:t>(круглосуточно)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864A6" w:rsidRPr="0065758F" w:rsidRDefault="006864A6" w:rsidP="0065758F">
            <w:pPr>
              <w:jc w:val="center"/>
            </w:pPr>
            <w:r w:rsidRPr="0065758F">
              <w:t>Дежурный диспетчер,</w:t>
            </w:r>
          </w:p>
          <w:p w:rsidR="006864A6" w:rsidRPr="0065758F" w:rsidRDefault="006864A6" w:rsidP="0065758F">
            <w:pPr>
              <w:jc w:val="center"/>
            </w:pPr>
            <w:r w:rsidRPr="0065758F">
              <w:t>начальник котельной,</w:t>
            </w:r>
          </w:p>
          <w:p w:rsidR="006864A6" w:rsidRPr="0065758F" w:rsidRDefault="006864A6" w:rsidP="0065758F">
            <w:pPr>
              <w:jc w:val="center"/>
            </w:pPr>
            <w:r w:rsidRPr="0065758F">
              <w:t>водитель, слесаря по обслуживанию сетей.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864A6" w:rsidRPr="0065758F" w:rsidRDefault="006864A6" w:rsidP="0065758F">
            <w:pPr>
              <w:jc w:val="center"/>
            </w:pPr>
            <w:r w:rsidRPr="0065758F">
              <w:t>Автомобиль</w:t>
            </w:r>
          </w:p>
        </w:tc>
      </w:tr>
      <w:tr w:rsidR="006864A6" w:rsidRPr="0065758F" w:rsidTr="0065758F">
        <w:trPr>
          <w:trHeight w:hRule="exact" w:val="1324"/>
          <w:jc w:val="center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4A6" w:rsidRPr="0065758F" w:rsidRDefault="006864A6" w:rsidP="0065758F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864A6" w:rsidRPr="0065758F" w:rsidRDefault="006864A6" w:rsidP="0065758F">
            <w:pPr>
              <w:jc w:val="center"/>
            </w:pPr>
            <w:r w:rsidRPr="0065758F">
              <w:t>Оперативный</w:t>
            </w:r>
          </w:p>
          <w:p w:rsidR="006864A6" w:rsidRPr="0065758F" w:rsidRDefault="006864A6" w:rsidP="0065758F">
            <w:pPr>
              <w:jc w:val="center"/>
            </w:pPr>
            <w:r w:rsidRPr="0065758F">
              <w:t>персонал на</w:t>
            </w:r>
          </w:p>
          <w:p w:rsidR="006864A6" w:rsidRPr="0065758F" w:rsidRDefault="006864A6" w:rsidP="0065758F">
            <w:pPr>
              <w:jc w:val="center"/>
            </w:pPr>
            <w:r w:rsidRPr="0065758F">
              <w:t>котельных (круглосуточно)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864A6" w:rsidRPr="0065758F" w:rsidRDefault="006864A6" w:rsidP="0065758F">
            <w:pPr>
              <w:jc w:val="center"/>
            </w:pPr>
            <w:r w:rsidRPr="0065758F">
              <w:t>Операторы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864A6" w:rsidRPr="0065758F" w:rsidRDefault="006864A6" w:rsidP="0065758F">
            <w:pPr>
              <w:jc w:val="center"/>
            </w:pPr>
          </w:p>
        </w:tc>
      </w:tr>
      <w:tr w:rsidR="006864A6" w:rsidRPr="0065758F" w:rsidTr="0065758F">
        <w:trPr>
          <w:trHeight w:hRule="exact" w:val="1229"/>
          <w:jc w:val="center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4A6" w:rsidRPr="0065758F" w:rsidRDefault="006864A6" w:rsidP="0065758F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64A6" w:rsidRPr="0065758F" w:rsidRDefault="006864A6" w:rsidP="0065758F">
            <w:pPr>
              <w:jc w:val="center"/>
            </w:pPr>
            <w:r w:rsidRPr="0065758F">
              <w:t>Аварийная бригада (по вызову)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64A6" w:rsidRPr="0065758F" w:rsidRDefault="006864A6" w:rsidP="0065758F">
            <w:pPr>
              <w:jc w:val="center"/>
            </w:pPr>
            <w:r w:rsidRPr="0065758F">
              <w:t>слесаря по ремонту тепловых сетей; сварщики, водители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64A6" w:rsidRPr="0065758F" w:rsidRDefault="006864A6" w:rsidP="0065758F">
            <w:pPr>
              <w:jc w:val="center"/>
            </w:pPr>
            <w:r w:rsidRPr="0065758F">
              <w:t>автомобиль аварийной службы</w:t>
            </w:r>
          </w:p>
          <w:p w:rsidR="006864A6" w:rsidRPr="0065758F" w:rsidRDefault="006864A6" w:rsidP="0065758F">
            <w:pPr>
              <w:jc w:val="center"/>
            </w:pPr>
          </w:p>
        </w:tc>
      </w:tr>
    </w:tbl>
    <w:p w:rsidR="00FE57C3" w:rsidRDefault="00FE57C3" w:rsidP="00FE57C3">
      <w:pPr>
        <w:pStyle w:val="3"/>
        <w:shd w:val="clear" w:color="auto" w:fill="auto"/>
        <w:spacing w:before="0" w:line="298" w:lineRule="exact"/>
        <w:ind w:right="301" w:firstLine="720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D872CA" w:rsidRDefault="006864A6" w:rsidP="007B2360">
      <w:pPr>
        <w:pStyle w:val="3"/>
        <w:shd w:val="clear" w:color="auto" w:fill="auto"/>
        <w:spacing w:before="0" w:after="28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3D30">
        <w:rPr>
          <w:rStyle w:val="11"/>
          <w:rFonts w:ascii="Times New Roman" w:hAnsi="Times New Roman" w:cs="Times New Roman"/>
          <w:b/>
          <w:sz w:val="24"/>
          <w:szCs w:val="24"/>
        </w:rPr>
        <w:t xml:space="preserve">5. Порядок </w:t>
      </w:r>
      <w:r w:rsidR="00D872CA" w:rsidRPr="00343D30">
        <w:rPr>
          <w:rStyle w:val="11"/>
          <w:rFonts w:ascii="Times New Roman" w:hAnsi="Times New Roman" w:cs="Times New Roman"/>
          <w:b/>
          <w:sz w:val="24"/>
          <w:szCs w:val="24"/>
        </w:rPr>
        <w:t xml:space="preserve">и процедура </w:t>
      </w:r>
      <w:r w:rsidRPr="00343D30">
        <w:rPr>
          <w:rStyle w:val="11"/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D872CA" w:rsidRPr="00343D30">
        <w:rPr>
          <w:rStyle w:val="11"/>
          <w:rFonts w:ascii="Times New Roman" w:hAnsi="Times New Roman" w:cs="Times New Roman"/>
          <w:b/>
          <w:sz w:val="24"/>
          <w:szCs w:val="24"/>
        </w:rPr>
        <w:t>взаимодействия сил и средств, а также организаций</w:t>
      </w:r>
      <w:r w:rsidR="00D872CA" w:rsidRPr="00343D30">
        <w:rPr>
          <w:rStyle w:val="11"/>
          <w:rFonts w:ascii="Times New Roman" w:hAnsi="Times New Roman" w:cs="Times New Roman"/>
          <w:b/>
          <w:sz w:val="24"/>
          <w:szCs w:val="24"/>
        </w:rPr>
        <w:tab/>
        <w:t xml:space="preserve"> функционирующих в системах теплоснабжения, на основании заключённых соглашений об упра</w:t>
      </w:r>
      <w:r w:rsidR="007C0912">
        <w:rPr>
          <w:rStyle w:val="11"/>
          <w:rFonts w:ascii="Times New Roman" w:hAnsi="Times New Roman" w:cs="Times New Roman"/>
          <w:b/>
          <w:sz w:val="24"/>
          <w:szCs w:val="24"/>
        </w:rPr>
        <w:t>влении системами теплоснабжения</w:t>
      </w:r>
      <w:r w:rsidR="00D872CA" w:rsidRPr="00343D30">
        <w:rPr>
          <w:rStyle w:val="11"/>
          <w:rFonts w:ascii="Times New Roman" w:hAnsi="Times New Roman" w:cs="Times New Roman"/>
          <w:b/>
          <w:sz w:val="24"/>
          <w:szCs w:val="24"/>
        </w:rPr>
        <w:t xml:space="preserve"> в соответствии с требованиями части 5 статьи 18 </w:t>
      </w:r>
      <w:r w:rsidR="00343D30" w:rsidRPr="00343D30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Федерального закона от 27 июля 2010  № 190-ФЗ "О теплоснабжении"</w:t>
      </w:r>
    </w:p>
    <w:p w:rsidR="00447076" w:rsidRDefault="00447076" w:rsidP="00EA36B2">
      <w:pPr>
        <w:pStyle w:val="3"/>
        <w:shd w:val="clear" w:color="auto" w:fill="auto"/>
        <w:spacing w:before="0" w:after="287"/>
        <w:ind w:firstLine="708"/>
        <w:rPr>
          <w:rStyle w:val="11"/>
          <w:rFonts w:ascii="Times New Roman" w:hAnsi="Times New Roman" w:cs="Times New Roman"/>
          <w:sz w:val="24"/>
          <w:szCs w:val="24"/>
        </w:rPr>
      </w:pPr>
      <w:r w:rsidRPr="00447076">
        <w:rPr>
          <w:rFonts w:ascii="Times New Roman" w:hAnsi="Times New Roman" w:cs="Times New Roman"/>
          <w:color w:val="000000"/>
          <w:sz w:val="24"/>
          <w:szCs w:val="24"/>
        </w:rPr>
        <w:t>В городском округе Вичуга определены две теплоснабжающие организации МУП ОК и ТС и ООО «Теплоснаб-Родники». Данные организации между собой технологической связи  (сетями теплоснабжения, источниками тепловой энергии) не имеют.</w:t>
      </w:r>
      <w:r w:rsidR="0001765C">
        <w:rPr>
          <w:rFonts w:ascii="Times New Roman" w:hAnsi="Times New Roman" w:cs="Times New Roman"/>
          <w:color w:val="000000"/>
          <w:sz w:val="24"/>
          <w:szCs w:val="24"/>
        </w:rPr>
        <w:t xml:space="preserve"> Покупка (потребление) тепловой энергии от других источников не производится. </w:t>
      </w:r>
      <w:r w:rsidRPr="00447076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этим заключения </w:t>
      </w:r>
      <w:r w:rsidRPr="00447076">
        <w:rPr>
          <w:rStyle w:val="11"/>
          <w:rFonts w:ascii="Times New Roman" w:hAnsi="Times New Roman" w:cs="Times New Roman"/>
          <w:sz w:val="24"/>
          <w:szCs w:val="24"/>
        </w:rPr>
        <w:t>соглашений об управлении системами теплоснабжения не т</w:t>
      </w:r>
      <w:r>
        <w:rPr>
          <w:rStyle w:val="11"/>
          <w:rFonts w:ascii="Times New Roman" w:hAnsi="Times New Roman" w:cs="Times New Roman"/>
          <w:sz w:val="24"/>
          <w:szCs w:val="24"/>
        </w:rPr>
        <w:t>р</w:t>
      </w:r>
      <w:r w:rsidRPr="00447076">
        <w:rPr>
          <w:rStyle w:val="11"/>
          <w:rFonts w:ascii="Times New Roman" w:hAnsi="Times New Roman" w:cs="Times New Roman"/>
          <w:sz w:val="24"/>
          <w:szCs w:val="24"/>
        </w:rPr>
        <w:t>ебуется.</w:t>
      </w:r>
    </w:p>
    <w:p w:rsidR="00367663" w:rsidRDefault="00367663" w:rsidP="007B2360">
      <w:pPr>
        <w:pStyle w:val="a5"/>
        <w:widowControl w:val="0"/>
        <w:autoSpaceDE w:val="0"/>
        <w:autoSpaceDN w:val="0"/>
        <w:spacing w:after="0"/>
        <w:ind w:right="94" w:firstLine="708"/>
        <w:jc w:val="center"/>
        <w:rPr>
          <w:b/>
          <w:bCs/>
        </w:rPr>
      </w:pPr>
      <w:r>
        <w:rPr>
          <w:b/>
          <w:bCs/>
        </w:rPr>
        <w:t xml:space="preserve">6. </w:t>
      </w:r>
      <w:r w:rsidRPr="007F549A">
        <w:rPr>
          <w:b/>
          <w:bCs/>
        </w:rPr>
        <w:t>Состав и дислокация сил и средств,</w:t>
      </w:r>
      <w:r w:rsidR="007B2360">
        <w:rPr>
          <w:b/>
          <w:bCs/>
        </w:rPr>
        <w:t xml:space="preserve"> используемых для локализации и </w:t>
      </w:r>
      <w:r w:rsidRPr="007F549A">
        <w:rPr>
          <w:b/>
          <w:bCs/>
        </w:rPr>
        <w:t>ликвидации последствий аварий на объектах теплоснабжения</w:t>
      </w:r>
    </w:p>
    <w:p w:rsidR="00367663" w:rsidRPr="00584916" w:rsidRDefault="00367663" w:rsidP="00EA36B2">
      <w:pPr>
        <w:pStyle w:val="a5"/>
        <w:ind w:left="942" w:right="944"/>
        <w:jc w:val="both"/>
        <w:rPr>
          <w:b/>
          <w:bCs/>
          <w:color w:val="000000" w:themeColor="text1"/>
        </w:rPr>
      </w:pPr>
    </w:p>
    <w:p w:rsidR="00367663" w:rsidRPr="00EA36B2" w:rsidRDefault="00367663" w:rsidP="00EA36B2">
      <w:pPr>
        <w:pStyle w:val="a5"/>
        <w:tabs>
          <w:tab w:val="left" w:pos="0"/>
          <w:tab w:val="left" w:pos="5957"/>
          <w:tab w:val="left" w:pos="7620"/>
          <w:tab w:val="left" w:pos="9759"/>
        </w:tabs>
        <w:spacing w:after="0"/>
        <w:ind w:firstLine="993"/>
        <w:jc w:val="both"/>
        <w:rPr>
          <w:color w:val="000000" w:themeColor="text1"/>
        </w:rPr>
      </w:pPr>
      <w:r w:rsidRPr="00EA36B2">
        <w:rPr>
          <w:color w:val="000000" w:themeColor="text1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367663" w:rsidRPr="00EA36B2" w:rsidRDefault="00367663" w:rsidP="00EA36B2">
      <w:pPr>
        <w:pStyle w:val="a5"/>
        <w:spacing w:after="0"/>
        <w:ind w:firstLine="993"/>
        <w:jc w:val="both"/>
        <w:rPr>
          <w:color w:val="000000" w:themeColor="text1"/>
        </w:rPr>
      </w:pPr>
      <w:r w:rsidRPr="00EA36B2">
        <w:rPr>
          <w:color w:val="000000" w:themeColor="text1"/>
        </w:rPr>
        <w:t xml:space="preserve">Время готовности к работам по ликвидации аварии- 45 мин. </w:t>
      </w:r>
    </w:p>
    <w:p w:rsidR="00367663" w:rsidRPr="00EA36B2" w:rsidRDefault="00367663" w:rsidP="00EA36B2">
      <w:pPr>
        <w:pStyle w:val="a5"/>
        <w:spacing w:after="0"/>
        <w:ind w:firstLine="993"/>
        <w:jc w:val="both"/>
        <w:rPr>
          <w:color w:val="000000" w:themeColor="text1"/>
        </w:rPr>
      </w:pPr>
      <w:r w:rsidRPr="00EA36B2">
        <w:rPr>
          <w:color w:val="000000" w:themeColor="text1"/>
        </w:rPr>
        <w:t>Для ликвидации аварий создаются и используются:</w:t>
      </w:r>
    </w:p>
    <w:p w:rsidR="00367663" w:rsidRPr="00EA36B2" w:rsidRDefault="00367663" w:rsidP="00EA36B2">
      <w:pPr>
        <w:pStyle w:val="a5"/>
        <w:spacing w:after="0"/>
        <w:jc w:val="both"/>
        <w:rPr>
          <w:color w:val="000000" w:themeColor="text1"/>
        </w:rPr>
      </w:pPr>
      <w:r w:rsidRPr="00EA36B2">
        <w:rPr>
          <w:noProof/>
          <w:color w:val="000000" w:themeColor="text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1132636</wp:posOffset>
            </wp:positionH>
            <wp:positionV relativeFrom="paragraph">
              <wp:posOffset>3923</wp:posOffset>
            </wp:positionV>
            <wp:extent cx="256031" cy="182879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36B2">
        <w:rPr>
          <w:color w:val="000000" w:themeColor="text1"/>
        </w:rPr>
        <w:t>-</w:t>
      </w:r>
      <w:r w:rsidR="00EA36B2" w:rsidRPr="00EA36B2">
        <w:rPr>
          <w:color w:val="000000" w:themeColor="text1"/>
        </w:rPr>
        <w:t xml:space="preserve"> </w:t>
      </w:r>
      <w:r w:rsidRPr="00EA36B2">
        <w:rPr>
          <w:color w:val="000000" w:themeColor="text1"/>
        </w:rPr>
        <w:t>резервы финансовых и материальных ресурсов администрации городского округа Вичуга;</w:t>
      </w:r>
    </w:p>
    <w:p w:rsidR="00367663" w:rsidRPr="00EA36B2" w:rsidRDefault="00367663" w:rsidP="00EA36B2">
      <w:pPr>
        <w:pStyle w:val="a5"/>
        <w:spacing w:after="0"/>
        <w:jc w:val="both"/>
        <w:rPr>
          <w:color w:val="000000" w:themeColor="text1"/>
        </w:rPr>
      </w:pPr>
      <w:r w:rsidRPr="00EA36B2">
        <w:rPr>
          <w:noProof/>
          <w:color w:val="000000" w:themeColor="text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1131112</wp:posOffset>
            </wp:positionH>
            <wp:positionV relativeFrom="paragraph">
              <wp:posOffset>3955</wp:posOffset>
            </wp:positionV>
            <wp:extent cx="256031" cy="182879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36B2">
        <w:rPr>
          <w:color w:val="000000" w:themeColor="text1"/>
        </w:rPr>
        <w:t>- резервы финансовых материальных ресурсов ресурсоснабжающих организаций.</w:t>
      </w:r>
    </w:p>
    <w:p w:rsidR="00367663" w:rsidRDefault="00367663" w:rsidP="00EA36B2">
      <w:pPr>
        <w:pStyle w:val="a5"/>
        <w:spacing w:after="0"/>
        <w:ind w:firstLine="993"/>
        <w:jc w:val="both"/>
        <w:rPr>
          <w:color w:val="000000" w:themeColor="text1"/>
        </w:rPr>
      </w:pPr>
      <w:r w:rsidRPr="00EA36B2">
        <w:rPr>
          <w:color w:val="000000" w:themeColor="text1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197386" w:rsidRPr="00197386" w:rsidRDefault="00197386" w:rsidP="00197386">
      <w:pPr>
        <w:spacing w:line="276" w:lineRule="auto"/>
        <w:ind w:right="-9"/>
        <w:jc w:val="both"/>
        <w:rPr>
          <w:bCs/>
        </w:rPr>
      </w:pPr>
      <w:r w:rsidRPr="00197386">
        <w:rPr>
          <w:color w:val="000000" w:themeColor="text1"/>
        </w:rPr>
        <w:t xml:space="preserve">     </w:t>
      </w:r>
      <w:r w:rsidRPr="00197386">
        <w:rPr>
          <w:bCs/>
        </w:rPr>
        <w:t>Состав и дислокация сил и средств, используемых для локализации и ликвидации последствий аварий на объектах теплоснабжения</w:t>
      </w:r>
      <w:r>
        <w:rPr>
          <w:color w:val="000000" w:themeColor="text1"/>
        </w:rPr>
        <w:t xml:space="preserve"> представлены в приложении  № 2 к Порядку </w:t>
      </w:r>
      <w:r w:rsidRPr="00455489">
        <w:rPr>
          <w:bCs/>
        </w:rPr>
        <w:t>(плану)  действий по ликвидации последствий аварийных ситуаций</w:t>
      </w:r>
      <w:r>
        <w:rPr>
          <w:bCs/>
        </w:rPr>
        <w:t xml:space="preserve"> </w:t>
      </w:r>
      <w:r w:rsidRPr="00455489">
        <w:t xml:space="preserve"> </w:t>
      </w:r>
      <w:r w:rsidRPr="00455489">
        <w:rPr>
          <w:bCs/>
        </w:rPr>
        <w:t>в сфере теплоснабжения городского округа Вичуга</w:t>
      </w:r>
      <w:r>
        <w:rPr>
          <w:color w:val="000000" w:themeColor="text1"/>
        </w:rPr>
        <w:t>.</w:t>
      </w:r>
    </w:p>
    <w:p w:rsidR="00F72C08" w:rsidRDefault="00EA36B2" w:rsidP="00197386">
      <w:pPr>
        <w:shd w:val="clear" w:color="auto" w:fill="FFFFFF"/>
        <w:ind w:firstLine="708"/>
        <w:jc w:val="both"/>
        <w:rPr>
          <w:color w:val="000000" w:themeColor="text1"/>
        </w:rPr>
      </w:pPr>
      <w:r w:rsidRPr="00EA36B2">
        <w:rPr>
          <w:color w:val="000000" w:themeColor="text1"/>
        </w:rPr>
        <w:t xml:space="preserve">В соответствии с п. 8.3.1. Правил обеспечения готовности к отопительному периоду, утвержденным 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</w:t>
      </w:r>
      <w:r w:rsidRPr="00EA36B2">
        <w:rPr>
          <w:color w:val="000000" w:themeColor="text1"/>
        </w:rPr>
        <w:lastRenderedPageBreak/>
        <w:t>проведения оценки обеспечения готовности к отопительному периоду», сведения о составе и</w:t>
      </w:r>
      <w:r w:rsidR="00F72C08">
        <w:rPr>
          <w:color w:val="000000" w:themeColor="text1"/>
        </w:rPr>
        <w:t xml:space="preserve"> </w:t>
      </w:r>
      <w:r w:rsidRPr="00EA36B2">
        <w:rPr>
          <w:color w:val="000000" w:themeColor="text1"/>
        </w:rPr>
        <w:t>дислокации сил и средств не подлежат опубликованию.</w:t>
      </w:r>
    </w:p>
    <w:p w:rsidR="007B2360" w:rsidRDefault="007B2360" w:rsidP="00197386">
      <w:pPr>
        <w:shd w:val="clear" w:color="auto" w:fill="FFFFFF"/>
        <w:ind w:firstLine="708"/>
        <w:jc w:val="both"/>
        <w:rPr>
          <w:color w:val="000000" w:themeColor="text1"/>
        </w:rPr>
      </w:pPr>
    </w:p>
    <w:p w:rsidR="00EA36B2" w:rsidRDefault="00EA36B2" w:rsidP="007B2360">
      <w:pPr>
        <w:ind w:right="23" w:firstLine="709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  <w:r>
        <w:rPr>
          <w:rStyle w:val="11"/>
          <w:rFonts w:ascii="Times New Roman" w:hAnsi="Times New Roman" w:cs="Times New Roman"/>
          <w:b/>
          <w:sz w:val="24"/>
          <w:szCs w:val="24"/>
        </w:rPr>
        <w:t>7</w:t>
      </w:r>
      <w:r w:rsidRPr="00CD6B02">
        <w:rPr>
          <w:rStyle w:val="11"/>
          <w:rFonts w:ascii="Times New Roman" w:hAnsi="Times New Roman" w:cs="Times New Roman"/>
          <w:b/>
          <w:sz w:val="24"/>
          <w:szCs w:val="24"/>
        </w:rPr>
        <w:t>. Перечень мероприятий, направленных на обеспечение безопасности (в случае если результате аварий на объекте теплоснабжения может возникнуть угроза безопасности населения)</w:t>
      </w:r>
    </w:p>
    <w:p w:rsidR="00904A63" w:rsidRPr="00CD6B02" w:rsidRDefault="00904A63" w:rsidP="00904A63">
      <w:pPr>
        <w:jc w:val="both"/>
        <w:rPr>
          <w:b/>
        </w:rPr>
      </w:pPr>
    </w:p>
    <w:tbl>
      <w:tblPr>
        <w:tblStyle w:val="a7"/>
        <w:tblW w:w="10065" w:type="dxa"/>
        <w:tblLook w:val="04A0"/>
      </w:tblPr>
      <w:tblGrid>
        <w:gridCol w:w="594"/>
        <w:gridCol w:w="4553"/>
        <w:gridCol w:w="2480"/>
        <w:gridCol w:w="2438"/>
      </w:tblGrid>
      <w:tr w:rsidR="00904A63" w:rsidRPr="00F72C08" w:rsidTr="00F72C08">
        <w:tc>
          <w:tcPr>
            <w:tcW w:w="594" w:type="dxa"/>
          </w:tcPr>
          <w:p w:rsidR="00904A63" w:rsidRPr="00F72C08" w:rsidRDefault="00904A63" w:rsidP="00F72C08">
            <w:pPr>
              <w:jc w:val="center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№ п/п</w:t>
            </w:r>
          </w:p>
        </w:tc>
        <w:tc>
          <w:tcPr>
            <w:tcW w:w="4553" w:type="dxa"/>
          </w:tcPr>
          <w:p w:rsidR="00904A63" w:rsidRPr="00F72C08" w:rsidRDefault="00904A63" w:rsidP="00F72C08">
            <w:pPr>
              <w:jc w:val="center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80" w:type="dxa"/>
          </w:tcPr>
          <w:p w:rsidR="00904A63" w:rsidRPr="00F72C08" w:rsidRDefault="00904A63" w:rsidP="00F72C08">
            <w:pPr>
              <w:jc w:val="center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38" w:type="dxa"/>
          </w:tcPr>
          <w:p w:rsidR="00904A63" w:rsidRPr="00F72C08" w:rsidRDefault="00904A63" w:rsidP="00F72C08">
            <w:pPr>
              <w:jc w:val="center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Исполнитель</w:t>
            </w:r>
          </w:p>
        </w:tc>
      </w:tr>
      <w:tr w:rsidR="00904A63" w:rsidRPr="00F72C08" w:rsidTr="00F72C08">
        <w:tc>
          <w:tcPr>
            <w:tcW w:w="594" w:type="dxa"/>
          </w:tcPr>
          <w:p w:rsidR="00904A63" w:rsidRPr="00F72C08" w:rsidRDefault="00904A63" w:rsidP="00F72C08">
            <w:pPr>
              <w:jc w:val="center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1</w:t>
            </w:r>
          </w:p>
        </w:tc>
        <w:tc>
          <w:tcPr>
            <w:tcW w:w="4553" w:type="dxa"/>
          </w:tcPr>
          <w:p w:rsidR="00904A63" w:rsidRPr="00F72C08" w:rsidRDefault="00904A63" w:rsidP="00F72C08">
            <w:pPr>
              <w:jc w:val="center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904A63" w:rsidRPr="00F72C08" w:rsidRDefault="00904A63" w:rsidP="00F72C08">
            <w:pPr>
              <w:jc w:val="center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904A63" w:rsidRPr="00F72C08" w:rsidRDefault="00904A63" w:rsidP="00F72C08">
            <w:pPr>
              <w:jc w:val="center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4</w:t>
            </w:r>
          </w:p>
        </w:tc>
      </w:tr>
      <w:tr w:rsidR="00904A63" w:rsidRPr="00F72C08" w:rsidTr="00F72C08">
        <w:tc>
          <w:tcPr>
            <w:tcW w:w="10065" w:type="dxa"/>
            <w:gridSpan w:val="4"/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При возникновении аварии на коммунальных системах жизнеобеспечения</w:t>
            </w:r>
          </w:p>
        </w:tc>
      </w:tr>
      <w:tr w:rsidR="00904A63" w:rsidRPr="00F72C08" w:rsidTr="00F72C08">
        <w:tc>
          <w:tcPr>
            <w:tcW w:w="594" w:type="dxa"/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1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При поступлении информации (сигнала) в </w:t>
            </w:r>
            <w:r w:rsidRPr="00F72C08">
              <w:rPr>
                <w:sz w:val="24"/>
                <w:szCs w:val="24"/>
                <w:shd w:val="clear" w:color="auto" w:fill="FFFFFF"/>
              </w:rPr>
              <w:t>дежурно-диспетчерские службы ресурсоснабжающих организаций (далее - ДДС РСО)</w:t>
            </w:r>
            <w:r w:rsidRPr="00F72C08">
              <w:rPr>
                <w:sz w:val="24"/>
                <w:szCs w:val="24"/>
              </w:rPr>
              <w:t> организаций об аварии на </w:t>
            </w:r>
            <w:r w:rsidRPr="00F72C08">
              <w:rPr>
                <w:color w:val="000000"/>
                <w:spacing w:val="4"/>
                <w:sz w:val="24"/>
                <w:szCs w:val="24"/>
              </w:rPr>
              <w:t>коммунально-технических системах жизнеобеспечения населе</w:t>
            </w:r>
            <w:r w:rsidRPr="00F72C08">
              <w:rPr>
                <w:color w:val="000000"/>
                <w:spacing w:val="3"/>
                <w:sz w:val="24"/>
                <w:szCs w:val="24"/>
              </w:rPr>
              <w:t>ния</w:t>
            </w:r>
            <w:r w:rsidRPr="00F72C08">
              <w:rPr>
                <w:sz w:val="24"/>
                <w:szCs w:val="24"/>
              </w:rPr>
              <w:t>:</w:t>
            </w:r>
          </w:p>
          <w:p w:rsidR="00904A63" w:rsidRPr="00F72C08" w:rsidRDefault="00904A63" w:rsidP="00237679">
            <w:pPr>
              <w:ind w:left="-48" w:right="-48" w:firstLine="360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- определение объема последствий аварийной ситуации (количество населенных пунктов, жилых домов, котельных, водозаборов, учреждений здравоохранения, соц. объектов, учреждений с круглосуточным пребыванием маломобильных групп населения);</w:t>
            </w:r>
          </w:p>
          <w:p w:rsidR="00904A63" w:rsidRPr="00F72C08" w:rsidRDefault="00904A63" w:rsidP="00237679">
            <w:pPr>
              <w:ind w:left="-48" w:right="-48" w:firstLine="360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- 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904A63" w:rsidRPr="00F72C08" w:rsidRDefault="00904A63" w:rsidP="00237679">
            <w:pPr>
              <w:ind w:right="-48" w:firstLine="268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- организация работ по восстановлению линий электропередач и систем жизнеобеспечения при авариях на них;</w:t>
            </w:r>
          </w:p>
          <w:p w:rsidR="00904A63" w:rsidRPr="00F72C08" w:rsidRDefault="00904A63" w:rsidP="00237679">
            <w:pPr>
              <w:ind w:left="-48" w:right="-48" w:firstLine="360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- принятие мер для обеспечения электроэнергией учреждений здравоохранения, учреждений с круглосуточным пребыванием маломобильных групп населения;</w:t>
            </w:r>
          </w:p>
          <w:p w:rsidR="00904A63" w:rsidRPr="00F72C08" w:rsidRDefault="00904A63" w:rsidP="00237679">
            <w:pPr>
              <w:ind w:left="-48" w:right="-48" w:firstLine="360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- сбор от ДДС РСО и обобщение сведений о последствиях аварийной ситуации, ходе ведения работ по её устранению, задействованные силы и средства.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Немедленно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 xml:space="preserve">ДДС РСО; ЕДДС 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РСО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РСО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РСО; Учреждения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ЕДДС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</w:tc>
      </w:tr>
      <w:tr w:rsidR="00904A63" w:rsidRPr="00F72C08" w:rsidTr="00F72C0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2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-48" w:right="-48" w:firstLine="360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Усиление ДДС РСО и ЕДДС (при необходимости).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Ч+ 01.ч.30 мин.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РСО, ЕДДС</w:t>
            </w:r>
          </w:p>
        </w:tc>
      </w:tr>
      <w:tr w:rsidR="00904A63" w:rsidRPr="00F72C08" w:rsidTr="00F72C0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34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3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-48" w:right="-48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904A63" w:rsidRPr="00F72C08" w:rsidRDefault="00904A63" w:rsidP="00237679">
            <w:pPr>
              <w:ind w:left="-48" w:right="-48" w:firstLine="360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 xml:space="preserve">- подключение дополнительных </w:t>
            </w:r>
            <w:r w:rsidRPr="00F72C08">
              <w:rPr>
                <w:sz w:val="24"/>
                <w:szCs w:val="24"/>
              </w:rPr>
              <w:lastRenderedPageBreak/>
              <w:t>источников энергоснабжения (освещения) для работы в темное время суток;</w:t>
            </w:r>
          </w:p>
          <w:p w:rsidR="00904A63" w:rsidRPr="00F72C08" w:rsidRDefault="00904A63" w:rsidP="00237679">
            <w:pPr>
              <w:ind w:left="-48" w:right="-48" w:firstLine="360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- сбор сведений о наличии и работоспособности автономных источников питания, распределение автономных источников питания по объектам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lastRenderedPageBreak/>
              <w:t>Ч+(0ч. 30 мин.- 01.ч.00 мин)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РСО, учреждения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РСО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ЕДДС</w:t>
            </w:r>
          </w:p>
        </w:tc>
      </w:tr>
      <w:tr w:rsidR="00904A63" w:rsidRPr="00F72C08" w:rsidTr="00F72C0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27" w:hanging="27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-48" w:right="-48" w:firstLine="20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При поступлении сигнала в администрацию округа об аварии на коммунальных системах жизнеобеспечения:</w:t>
            </w:r>
          </w:p>
          <w:p w:rsidR="00904A63" w:rsidRPr="00F72C08" w:rsidRDefault="00904A63" w:rsidP="00237679">
            <w:pPr>
              <w:ind w:left="-48" w:right="-48" w:firstLine="365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- оповещение и сбор комиссии по ЧС и ОПБ (по решению председателя КЧС и ОПБ МО при критически низких температурах, остановкой котельных, водозаборов, прекращении отопления МКД и жилых домов, учреждений здравоохранения, учреждений с круглосуточным пребыванием маломобильных групп населения, детсадов, школ повлекшие нарушения условий жизнедеятельности людей)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Ч + 1ч.30мин.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34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ind w:left="34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ind w:left="34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ЕДДС</w:t>
            </w:r>
          </w:p>
          <w:p w:rsidR="00904A63" w:rsidRPr="00F72C08" w:rsidRDefault="00904A63" w:rsidP="00237679">
            <w:pPr>
              <w:ind w:left="34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</w:tc>
      </w:tr>
      <w:tr w:rsidR="00904A63" w:rsidRPr="00F72C08" w:rsidTr="00F72C0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5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-48" w:right="-48" w:firstLine="20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Проведение заседания КЧС и ОПБ МО и принятие решения комиссии по ЧС и ОПБ МО «О переводе режим повышенной готовности»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Ч+(1ч.30 мин -2ч.30 мин).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34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Председатель КЧС и ОПБ городского округа Вичуга</w:t>
            </w:r>
          </w:p>
        </w:tc>
      </w:tr>
      <w:tr w:rsidR="00904A63" w:rsidRPr="00F72C08" w:rsidTr="00F72C0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F72C0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-48" w:right="-48" w:firstLine="20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Организация работы оперативного штаба при КЧС и ОПБ МО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Ч+2ч. 30 мин.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Председатель КЧС и ОПБ городского округа Вичуга</w:t>
            </w:r>
          </w:p>
        </w:tc>
      </w:tr>
      <w:tr w:rsidR="00904A63" w:rsidRPr="00F72C08" w:rsidTr="00F72C08">
        <w:tc>
          <w:tcPr>
            <w:tcW w:w="594" w:type="dxa"/>
          </w:tcPr>
          <w:p w:rsidR="00904A63" w:rsidRPr="00F72C08" w:rsidRDefault="00904A63" w:rsidP="00237679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F72C0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53" w:type="dxa"/>
          </w:tcPr>
          <w:p w:rsidR="00904A63" w:rsidRPr="00F72C08" w:rsidRDefault="00904A63" w:rsidP="00237679">
            <w:pPr>
              <w:ind w:left="-57" w:right="-57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Уточнение (при необходимости):</w:t>
            </w:r>
          </w:p>
          <w:p w:rsidR="00904A63" w:rsidRPr="00F72C08" w:rsidRDefault="00904A63" w:rsidP="00237679">
            <w:pPr>
              <w:ind w:left="-57" w:right="-57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- пунктов приема эвакуируемого населения;</w:t>
            </w:r>
          </w:p>
          <w:p w:rsidR="00904A63" w:rsidRPr="00F72C08" w:rsidRDefault="00904A63" w:rsidP="00237679">
            <w:pPr>
              <w:ind w:left="-57" w:right="-57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- планов эвакуации населения из зоны чрезвычайной ситуации.</w:t>
            </w:r>
          </w:p>
          <w:p w:rsidR="00904A63" w:rsidRPr="00F72C08" w:rsidRDefault="00904A63" w:rsidP="00237679">
            <w:pPr>
              <w:ind w:left="-57" w:right="-57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Планирование обеспечения эвакуируемого населения питанием и материальными средствами первой необходимости.</w:t>
            </w:r>
          </w:p>
        </w:tc>
        <w:tc>
          <w:tcPr>
            <w:tcW w:w="2480" w:type="dxa"/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Ч + 2ч.30 мин.</w:t>
            </w:r>
          </w:p>
        </w:tc>
        <w:tc>
          <w:tcPr>
            <w:tcW w:w="2438" w:type="dxa"/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КЧС и ОПБ городского округа Вичуга (далее КЧС и ОПБ)</w:t>
            </w:r>
          </w:p>
        </w:tc>
      </w:tr>
      <w:tr w:rsidR="00904A63" w:rsidRPr="00F72C08" w:rsidTr="00F72C0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34" w:hanging="34"/>
              <w:jc w:val="both"/>
              <w:rPr>
                <w:sz w:val="24"/>
                <w:szCs w:val="24"/>
                <w:lang w:val="en-US"/>
              </w:rPr>
            </w:pPr>
            <w:r w:rsidRPr="00F72C0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-48" w:right="-48" w:firstLine="20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Выезд на место, в котором произошла авария. Проведение анализа обстановки, определение возможных последствий аварии и необходимых сил и средств для ее ликвидации (по решению главы Невьянского муниципального округа). Определение количества потенциально опасных и химически опасных предприятий, котельных, учреждений здравоохранения, учреждений с круглосуточным пребыванием маломобильных групп населения, попадающих в зону возможной ЧС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Ч+( 2ч. 00 мин -</w:t>
            </w:r>
            <w:r w:rsidRPr="00F72C08">
              <w:rPr>
                <w:sz w:val="24"/>
                <w:szCs w:val="24"/>
              </w:rPr>
              <w:br/>
              <w:t>- 3 час.00 мин)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КЧС и ОПБ МО</w:t>
            </w:r>
          </w:p>
        </w:tc>
      </w:tr>
      <w:tr w:rsidR="00904A63" w:rsidRPr="00F72C08" w:rsidTr="00F72C0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F72C0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-48" w:right="-48" w:firstLine="20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Ч+3ч. 00 мин.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spacing w:after="120"/>
              <w:ind w:left="-57" w:right="-113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КЧС и ОПБ МО</w:t>
            </w:r>
          </w:p>
        </w:tc>
      </w:tr>
      <w:tr w:rsidR="00904A63" w:rsidRPr="00F72C08" w:rsidTr="00F72C0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F72C08">
              <w:rPr>
                <w:sz w:val="24"/>
                <w:szCs w:val="24"/>
              </w:rPr>
              <w:t>1</w:t>
            </w:r>
            <w:r w:rsidRPr="00F72C0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-48" w:right="-48" w:firstLine="20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 xml:space="preserve">Оповещение населения об аварии на </w:t>
            </w:r>
            <w:r w:rsidRPr="00F72C08">
              <w:rPr>
                <w:sz w:val="24"/>
                <w:szCs w:val="24"/>
              </w:rPr>
              <w:lastRenderedPageBreak/>
              <w:t>коммунальных системах жизнеобеспечения (при необходимости)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lastRenderedPageBreak/>
              <w:t>Ч+3ч. 00 мин.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right="-57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КЧС и ОПБ МО</w:t>
            </w:r>
          </w:p>
        </w:tc>
      </w:tr>
      <w:tr w:rsidR="00904A63" w:rsidRPr="00F72C08" w:rsidTr="00F72C0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F72C08">
              <w:rPr>
                <w:sz w:val="24"/>
                <w:szCs w:val="24"/>
              </w:rPr>
              <w:lastRenderedPageBreak/>
              <w:t>1</w:t>
            </w:r>
            <w:r w:rsidRPr="00F72C0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-48" w:right="-48" w:firstLine="20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 МО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Ч+3ч.00 мин.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spacing w:after="120"/>
              <w:ind w:left="-57" w:right="-113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КЧС и ОПБ МО</w:t>
            </w:r>
          </w:p>
        </w:tc>
      </w:tr>
      <w:tr w:rsidR="00904A63" w:rsidRPr="00F72C08" w:rsidTr="00F72C0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F72C08">
              <w:rPr>
                <w:sz w:val="24"/>
                <w:szCs w:val="24"/>
              </w:rPr>
              <w:t>1</w:t>
            </w:r>
            <w:r w:rsidRPr="00F72C0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-48" w:right="-48" w:firstLine="20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Организация сбора и обобщения информации:</w:t>
            </w:r>
          </w:p>
          <w:p w:rsidR="00904A63" w:rsidRPr="00F72C08" w:rsidRDefault="00904A63" w:rsidP="00237679">
            <w:pPr>
              <w:ind w:left="-48" w:right="-48" w:firstLine="20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- о ходе развития аварии и проведения работ по ее ликвидации;</w:t>
            </w:r>
          </w:p>
          <w:p w:rsidR="00904A63" w:rsidRPr="00F72C08" w:rsidRDefault="00904A63" w:rsidP="00237679">
            <w:pPr>
              <w:ind w:left="-48" w:right="-48" w:firstLine="20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- о состоянии безопасности объектов жизнеобеспечения МО;</w:t>
            </w:r>
          </w:p>
          <w:p w:rsidR="00904A63" w:rsidRPr="00F72C08" w:rsidRDefault="00904A63" w:rsidP="00237679">
            <w:pPr>
              <w:ind w:left="-48" w:right="-48" w:firstLine="20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- о состоянии отопительных котельных, тепловых пунктов, систем энергоснабжения, о наличии резервного топлива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Через каждый</w:t>
            </w:r>
          </w:p>
          <w:p w:rsidR="00904A63" w:rsidRPr="00F72C08" w:rsidRDefault="00F72C08" w:rsidP="00237679">
            <w:pPr>
              <w:jc w:val="both"/>
              <w:rPr>
                <w:sz w:val="24"/>
                <w:szCs w:val="24"/>
              </w:rPr>
            </w:pPr>
            <w:r>
              <w:t>1 час (в течение</w:t>
            </w:r>
            <w:r w:rsidRPr="00F72C08">
              <w:rPr>
                <w:sz w:val="24"/>
                <w:szCs w:val="24"/>
              </w:rPr>
              <w:t xml:space="preserve"> первых суток)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2 часа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(в последующие сутки)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right="-57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КЧС и ОПБ МО</w:t>
            </w:r>
          </w:p>
        </w:tc>
      </w:tr>
      <w:tr w:rsidR="00904A63" w:rsidRPr="00F72C08" w:rsidTr="00F72C0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F72C08">
              <w:rPr>
                <w:sz w:val="24"/>
                <w:szCs w:val="24"/>
              </w:rPr>
              <w:t>1</w:t>
            </w:r>
            <w:r w:rsidRPr="00F72C0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-48" w:right="-48" w:firstLine="20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Ч+3 ч 00 мин.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Отделы полиции МВД России Вичугский</w:t>
            </w:r>
          </w:p>
        </w:tc>
      </w:tr>
      <w:tr w:rsidR="00904A63" w:rsidRPr="00F72C08" w:rsidTr="00F72C0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27" w:hanging="27"/>
              <w:jc w:val="both"/>
              <w:rPr>
                <w:sz w:val="24"/>
                <w:szCs w:val="24"/>
                <w:lang w:val="en-US"/>
              </w:rPr>
            </w:pPr>
            <w:r w:rsidRPr="00F72C08">
              <w:rPr>
                <w:sz w:val="24"/>
                <w:szCs w:val="24"/>
              </w:rPr>
              <w:t>1</w:t>
            </w:r>
            <w:r w:rsidRPr="00F72C0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-57" w:right="-57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Привлечение дополнительных сил и средств, необходимых для ликвидации аварии на коммунальных системах жизнеобеспечения по решению КЧС и ОПБ МО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Ч+3 ч 00 мин.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РСО</w:t>
            </w:r>
          </w:p>
        </w:tc>
      </w:tr>
      <w:tr w:rsidR="00904A63" w:rsidRPr="00F72C08" w:rsidTr="00F72C08">
        <w:tc>
          <w:tcPr>
            <w:tcW w:w="10065" w:type="dxa"/>
            <w:gridSpan w:val="4"/>
          </w:tcPr>
          <w:p w:rsidR="00904A63" w:rsidRPr="00F72C08" w:rsidRDefault="00904A63" w:rsidP="00904A63">
            <w:pPr>
              <w:ind w:left="360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По истечении 24 часов после возникновения аварии на коммунальных системах жизнеобеспечения (переход аварии в режим чрезвычайной ситуации)</w:t>
            </w:r>
          </w:p>
        </w:tc>
      </w:tr>
      <w:tr w:rsidR="00904A63" w:rsidRPr="00F72C08" w:rsidTr="00F72C08">
        <w:trPr>
          <w:trHeight w:val="66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904A63">
            <w:pPr>
              <w:jc w:val="both"/>
              <w:rPr>
                <w:sz w:val="24"/>
                <w:szCs w:val="24"/>
                <w:lang w:val="en-US"/>
              </w:rPr>
            </w:pPr>
            <w:r w:rsidRPr="00F72C08">
              <w:rPr>
                <w:sz w:val="24"/>
                <w:szCs w:val="24"/>
              </w:rPr>
              <w:t>1</w:t>
            </w:r>
            <w:r w:rsidRPr="00F72C0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-48" w:right="-48" w:firstLine="20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Принятие решения КЧС и ОПБ МО о  чрезвычайной ситуации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Ч+24час.00 мин-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КЧС и ОПБ МО</w:t>
            </w:r>
          </w:p>
        </w:tc>
      </w:tr>
      <w:tr w:rsidR="00904A63" w:rsidRPr="00F72C08" w:rsidTr="00F72C0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904A63">
            <w:pPr>
              <w:jc w:val="both"/>
              <w:rPr>
                <w:sz w:val="24"/>
                <w:szCs w:val="24"/>
                <w:lang w:val="en-US"/>
              </w:rPr>
            </w:pPr>
            <w:r w:rsidRPr="00F72C08">
              <w:rPr>
                <w:sz w:val="24"/>
                <w:szCs w:val="24"/>
              </w:rPr>
              <w:t>1</w:t>
            </w:r>
            <w:r w:rsidRPr="00F72C0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-57" w:right="-57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Усиление группировки сил и средств, необходимых для ликвидации ЧС. Приведение в готовность нештатных аварийно-спасательных формирований (НАСФ). Определение количества сил и средств, направляемых в муниципальный округ для оказания помощи в ликвидации ЧС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Ч+24час.00 мин-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КЧС и ОПБ МО; РСО</w:t>
            </w:r>
          </w:p>
        </w:tc>
      </w:tr>
      <w:tr w:rsidR="00904A63" w:rsidRPr="00F72C08" w:rsidTr="00F72C0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F72C08">
              <w:rPr>
                <w:sz w:val="24"/>
                <w:szCs w:val="24"/>
              </w:rPr>
              <w:t>1</w:t>
            </w:r>
            <w:r w:rsidRPr="00F72C0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-48" w:right="-48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Через каждые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2 часа.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color w:val="000000"/>
                <w:sz w:val="24"/>
                <w:szCs w:val="24"/>
              </w:rPr>
              <w:t>КЧС и ОПБ МО</w:t>
            </w:r>
          </w:p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 </w:t>
            </w:r>
          </w:p>
        </w:tc>
      </w:tr>
      <w:tr w:rsidR="00904A63" w:rsidRPr="00F72C08" w:rsidTr="00F72C0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F72C08">
              <w:rPr>
                <w:sz w:val="24"/>
                <w:szCs w:val="24"/>
              </w:rPr>
              <w:t>1</w:t>
            </w:r>
            <w:r w:rsidRPr="00F72C0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 xml:space="preserve">Принятие решения о переводе в режим повседневной деятельности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ind w:right="-48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При обеспечении устойчивого функционирования объектов жизнеобеспечения населения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КЧС и ОПБ МО</w:t>
            </w:r>
          </w:p>
        </w:tc>
      </w:tr>
      <w:tr w:rsidR="00904A63" w:rsidRPr="00F72C08" w:rsidTr="00F72C0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spacing w:line="190" w:lineRule="atLeast"/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F72C08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spacing w:line="190" w:lineRule="atLeast"/>
              <w:ind w:left="28" w:right="28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Анализ и оценка эффективности проведенного комплекса мероприятий и действий служб, привлекаемых для ликвидации ЧС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spacing w:line="190" w:lineRule="atLeast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В течение месяца после ликвидации ЧС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A63" w:rsidRPr="00F72C08" w:rsidRDefault="00904A63" w:rsidP="00237679">
            <w:pPr>
              <w:spacing w:line="171" w:lineRule="atLeast"/>
              <w:jc w:val="both"/>
              <w:rPr>
                <w:sz w:val="24"/>
                <w:szCs w:val="24"/>
              </w:rPr>
            </w:pPr>
            <w:r w:rsidRPr="00F72C08">
              <w:rPr>
                <w:sz w:val="24"/>
                <w:szCs w:val="24"/>
              </w:rPr>
              <w:t>КЧС и ОПБ</w:t>
            </w:r>
          </w:p>
        </w:tc>
      </w:tr>
    </w:tbl>
    <w:p w:rsidR="00904A63" w:rsidRDefault="00904A63" w:rsidP="00904A63">
      <w:pPr>
        <w:ind w:right="23"/>
        <w:jc w:val="both"/>
      </w:pPr>
    </w:p>
    <w:p w:rsidR="00904A63" w:rsidRPr="00CD6B02" w:rsidRDefault="00904A63" w:rsidP="00753068">
      <w:pPr>
        <w:ind w:right="23" w:firstLine="708"/>
        <w:jc w:val="both"/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>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</w:t>
      </w:r>
      <w:r w:rsidR="00753068">
        <w:rPr>
          <w:rStyle w:val="11"/>
          <w:rFonts w:ascii="Times New Roman" w:hAnsi="Times New Roman" w:cs="Times New Roman"/>
          <w:sz w:val="24"/>
          <w:szCs w:val="24"/>
        </w:rPr>
        <w:t xml:space="preserve"> ситуации приведены в таблице </w:t>
      </w:r>
    </w:p>
    <w:p w:rsidR="00904A63" w:rsidRPr="00CD6B02" w:rsidRDefault="00904A63" w:rsidP="00904A63">
      <w:pPr>
        <w:ind w:right="20"/>
        <w:jc w:val="both"/>
        <w:rPr>
          <w:rStyle w:val="ac"/>
          <w:rFonts w:ascii="Times New Roman" w:hAnsi="Times New Roman" w:cs="Times New Roman"/>
          <w:sz w:val="24"/>
          <w:szCs w:val="24"/>
        </w:rPr>
      </w:pPr>
      <w:r w:rsidRPr="00CD6B02">
        <w:rPr>
          <w:rStyle w:val="ac"/>
          <w:rFonts w:ascii="Times New Roman" w:hAnsi="Times New Roman" w:cs="Times New Roman"/>
          <w:sz w:val="24"/>
          <w:szCs w:val="24"/>
        </w:rPr>
        <w:t>Таблица Нормативное время на устранении аварийной ситуации:</w:t>
      </w:r>
    </w:p>
    <w:p w:rsidR="00904A63" w:rsidRPr="00CD6B02" w:rsidRDefault="00904A63" w:rsidP="00904A63">
      <w:pPr>
        <w:ind w:right="20"/>
        <w:jc w:val="both"/>
        <w:rPr>
          <w:rStyle w:val="ac"/>
          <w:rFonts w:ascii="Times New Roman" w:hAnsi="Times New Roman" w:cs="Times New Roman"/>
          <w:sz w:val="24"/>
          <w:szCs w:val="24"/>
        </w:rPr>
      </w:pPr>
      <w:r w:rsidRPr="00CD6B02">
        <w:rPr>
          <w:rStyle w:val="ac"/>
          <w:rFonts w:ascii="Times New Roman" w:hAnsi="Times New Roman" w:cs="Times New Roman"/>
          <w:sz w:val="24"/>
          <w:szCs w:val="24"/>
        </w:rPr>
        <w:t>На объектах теплоснабжения: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2252"/>
        <w:gridCol w:w="1487"/>
        <w:gridCol w:w="1427"/>
        <w:gridCol w:w="1427"/>
        <w:gridCol w:w="1427"/>
        <w:gridCol w:w="1448"/>
      </w:tblGrid>
      <w:tr w:rsidR="00904A63" w:rsidRPr="00CD6B02" w:rsidTr="00237679">
        <w:trPr>
          <w:trHeight w:val="55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ind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ind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Вид аварийной ситуации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ind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Время на устранение, час 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ind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Ожидаемая температура, при температуре наружного воздуха, в  помещениях, ˚С</w:t>
            </w:r>
          </w:p>
        </w:tc>
      </w:tr>
      <w:tr w:rsidR="00904A63" w:rsidRPr="00CD6B02" w:rsidTr="00237679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A63" w:rsidRPr="00CD6B02" w:rsidRDefault="00904A63" w:rsidP="00237679">
            <w:pPr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A63" w:rsidRPr="00CD6B02" w:rsidRDefault="00904A63" w:rsidP="00237679">
            <w:pPr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A63" w:rsidRPr="00CD6B02" w:rsidRDefault="00904A63" w:rsidP="00237679">
            <w:pPr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ind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ind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ind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ind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более  -20</w:t>
            </w:r>
          </w:p>
        </w:tc>
      </w:tr>
      <w:tr w:rsidR="00904A63" w:rsidRPr="00CD6B02" w:rsidTr="00237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ind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ind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04A63" w:rsidRPr="00CD6B02" w:rsidTr="00237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ind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jc w:val="both"/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04A63" w:rsidRPr="00CD6B02" w:rsidTr="00237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ind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jc w:val="both"/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4A63" w:rsidRPr="00CD6B02" w:rsidTr="00237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ind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jc w:val="both"/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04A63" w:rsidRPr="00CD6B02" w:rsidRDefault="00904A63" w:rsidP="00904A63">
      <w:pPr>
        <w:ind w:right="20"/>
        <w:jc w:val="both"/>
        <w:rPr>
          <w:rStyle w:val="ac"/>
          <w:rFonts w:ascii="Times New Roman" w:hAnsi="Times New Roman" w:cs="Times New Roman"/>
          <w:sz w:val="24"/>
          <w:szCs w:val="24"/>
        </w:rPr>
      </w:pPr>
    </w:p>
    <w:p w:rsidR="00904A63" w:rsidRPr="00CD6B02" w:rsidRDefault="00904A63" w:rsidP="00904A63">
      <w:pPr>
        <w:ind w:right="20"/>
        <w:jc w:val="both"/>
        <w:rPr>
          <w:rStyle w:val="ac"/>
          <w:rFonts w:ascii="Times New Roman" w:hAnsi="Times New Roman" w:cs="Times New Roman"/>
          <w:sz w:val="24"/>
          <w:szCs w:val="24"/>
        </w:rPr>
      </w:pPr>
      <w:r w:rsidRPr="00CD6B02">
        <w:rPr>
          <w:rStyle w:val="ac"/>
          <w:rFonts w:ascii="Times New Roman" w:hAnsi="Times New Roman" w:cs="Times New Roman"/>
          <w:sz w:val="24"/>
          <w:szCs w:val="24"/>
        </w:rPr>
        <w:t>На объектах водоснабжения: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3686"/>
        <w:gridCol w:w="1984"/>
        <w:gridCol w:w="1843"/>
        <w:gridCol w:w="1985"/>
      </w:tblGrid>
      <w:tr w:rsidR="00904A63" w:rsidRPr="00CD6B02" w:rsidTr="007B236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spacing w:line="276" w:lineRule="auto"/>
              <w:jc w:val="both"/>
              <w:rPr>
                <w:color w:val="000000"/>
              </w:rPr>
            </w:pPr>
            <w:r w:rsidRPr="00CD6B02">
              <w:rPr>
                <w:color w:val="000000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63" w:rsidRPr="00CD6B02" w:rsidRDefault="00904A63" w:rsidP="00237679">
            <w:pPr>
              <w:spacing w:line="276" w:lineRule="auto"/>
              <w:jc w:val="both"/>
              <w:rPr>
                <w:color w:val="000000"/>
              </w:rPr>
            </w:pPr>
            <w:r w:rsidRPr="00CD6B02">
              <w:rPr>
                <w:color w:val="000000"/>
              </w:rPr>
              <w:t>Наименование технологического нарушения</w:t>
            </w:r>
          </w:p>
          <w:p w:rsidR="00904A63" w:rsidRPr="00CD6B02" w:rsidRDefault="00904A63" w:rsidP="00237679">
            <w:pPr>
              <w:spacing w:line="276" w:lineRule="auto"/>
              <w:jc w:val="both"/>
              <w:rPr>
                <w:color w:val="000000"/>
              </w:rPr>
            </w:pPr>
          </w:p>
          <w:p w:rsidR="00904A63" w:rsidRPr="00CD6B02" w:rsidRDefault="00904A63" w:rsidP="0023767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63" w:rsidRPr="00CD6B02" w:rsidRDefault="00904A63" w:rsidP="00237679">
            <w:pPr>
              <w:spacing w:line="276" w:lineRule="auto"/>
              <w:jc w:val="both"/>
              <w:rPr>
                <w:color w:val="000000"/>
              </w:rPr>
            </w:pPr>
            <w:r w:rsidRPr="00CD6B02">
              <w:rPr>
                <w:color w:val="000000"/>
              </w:rPr>
              <w:t>Диаметр труб, мм</w:t>
            </w:r>
          </w:p>
          <w:p w:rsidR="00904A63" w:rsidRPr="00CD6B02" w:rsidRDefault="00904A63" w:rsidP="00237679">
            <w:pPr>
              <w:spacing w:line="276" w:lineRule="auto"/>
              <w:jc w:val="both"/>
              <w:rPr>
                <w:color w:val="000000"/>
              </w:rPr>
            </w:pPr>
          </w:p>
          <w:p w:rsidR="00904A63" w:rsidRPr="00CD6B02" w:rsidRDefault="00904A63" w:rsidP="0023767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spacing w:line="276" w:lineRule="auto"/>
              <w:jc w:val="both"/>
              <w:rPr>
                <w:color w:val="000000"/>
              </w:rPr>
            </w:pPr>
            <w:r w:rsidRPr="00CD6B02">
              <w:rPr>
                <w:color w:val="000000"/>
              </w:rPr>
              <w:t>Время устранения, ч, при глубине заложения труб, м</w:t>
            </w:r>
          </w:p>
        </w:tc>
      </w:tr>
      <w:tr w:rsidR="00904A63" w:rsidRPr="00CD6B02" w:rsidTr="007B2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A63" w:rsidRPr="00CD6B02" w:rsidRDefault="00904A63" w:rsidP="00237679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A63" w:rsidRPr="00CD6B02" w:rsidRDefault="00904A63" w:rsidP="00237679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A63" w:rsidRPr="00CD6B02" w:rsidRDefault="00904A63" w:rsidP="0023767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spacing w:line="276" w:lineRule="auto"/>
              <w:jc w:val="center"/>
              <w:rPr>
                <w:color w:val="000000"/>
              </w:rPr>
            </w:pPr>
            <w:r w:rsidRPr="00CD6B02">
              <w:rPr>
                <w:color w:val="000000"/>
              </w:rPr>
              <w:t>до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spacing w:line="276" w:lineRule="auto"/>
              <w:jc w:val="center"/>
              <w:rPr>
                <w:color w:val="000000"/>
              </w:rPr>
            </w:pPr>
            <w:r w:rsidRPr="00CD6B02">
              <w:rPr>
                <w:color w:val="000000"/>
              </w:rPr>
              <w:t>более 2</w:t>
            </w:r>
          </w:p>
        </w:tc>
      </w:tr>
      <w:tr w:rsidR="00904A63" w:rsidRPr="00CD6B02" w:rsidTr="007B23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spacing w:line="276" w:lineRule="auto"/>
              <w:jc w:val="both"/>
              <w:rPr>
                <w:color w:val="000000"/>
              </w:rPr>
            </w:pPr>
            <w:r w:rsidRPr="00CD6B02">
              <w:rPr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spacing w:line="276" w:lineRule="auto"/>
              <w:jc w:val="both"/>
              <w:rPr>
                <w:color w:val="000000"/>
              </w:rPr>
            </w:pPr>
            <w:r w:rsidRPr="00CD6B02">
              <w:rPr>
                <w:color w:val="000000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spacing w:line="276" w:lineRule="auto"/>
              <w:jc w:val="center"/>
              <w:rPr>
                <w:color w:val="000000"/>
              </w:rPr>
            </w:pPr>
            <w:r w:rsidRPr="00CD6B02">
              <w:rPr>
                <w:color w:val="000000"/>
              </w:rPr>
              <w:t>до 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spacing w:line="276" w:lineRule="auto"/>
              <w:jc w:val="center"/>
              <w:rPr>
                <w:color w:val="000000"/>
              </w:rPr>
            </w:pPr>
            <w:r w:rsidRPr="00CD6B02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spacing w:line="276" w:lineRule="auto"/>
              <w:jc w:val="center"/>
              <w:rPr>
                <w:color w:val="000000"/>
              </w:rPr>
            </w:pPr>
            <w:r w:rsidRPr="00CD6B02">
              <w:rPr>
                <w:color w:val="000000"/>
              </w:rPr>
              <w:t>12</w:t>
            </w:r>
          </w:p>
        </w:tc>
      </w:tr>
      <w:tr w:rsidR="00904A63" w:rsidRPr="00CD6B02" w:rsidTr="007B23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spacing w:line="276" w:lineRule="auto"/>
              <w:jc w:val="both"/>
              <w:rPr>
                <w:color w:val="000000"/>
              </w:rPr>
            </w:pPr>
            <w:r w:rsidRPr="00CD6B02">
              <w:rPr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spacing w:line="276" w:lineRule="auto"/>
              <w:jc w:val="both"/>
              <w:rPr>
                <w:color w:val="000000"/>
              </w:rPr>
            </w:pPr>
            <w:r w:rsidRPr="00CD6B02">
              <w:rPr>
                <w:color w:val="000000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spacing w:line="276" w:lineRule="auto"/>
              <w:jc w:val="center"/>
              <w:rPr>
                <w:color w:val="000000"/>
              </w:rPr>
            </w:pPr>
            <w:r w:rsidRPr="00CD6B02">
              <w:rPr>
                <w:color w:val="000000"/>
              </w:rPr>
              <w:t>св. 400 до 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spacing w:line="276" w:lineRule="auto"/>
              <w:jc w:val="center"/>
              <w:rPr>
                <w:color w:val="000000"/>
              </w:rPr>
            </w:pPr>
            <w:r w:rsidRPr="00CD6B02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spacing w:line="276" w:lineRule="auto"/>
              <w:jc w:val="center"/>
              <w:rPr>
                <w:color w:val="000000"/>
              </w:rPr>
            </w:pPr>
            <w:r w:rsidRPr="00CD6B02">
              <w:rPr>
                <w:color w:val="000000"/>
              </w:rPr>
              <w:t>18</w:t>
            </w:r>
          </w:p>
        </w:tc>
      </w:tr>
      <w:tr w:rsidR="00904A63" w:rsidRPr="00CD6B02" w:rsidTr="007B23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spacing w:line="276" w:lineRule="auto"/>
              <w:jc w:val="both"/>
              <w:rPr>
                <w:color w:val="000000"/>
              </w:rPr>
            </w:pPr>
            <w:r w:rsidRPr="00CD6B02">
              <w:rPr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spacing w:line="276" w:lineRule="auto"/>
              <w:jc w:val="both"/>
              <w:rPr>
                <w:color w:val="000000"/>
              </w:rPr>
            </w:pPr>
            <w:r w:rsidRPr="00CD6B02">
              <w:rPr>
                <w:color w:val="000000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spacing w:line="276" w:lineRule="auto"/>
              <w:jc w:val="center"/>
              <w:rPr>
                <w:color w:val="000000"/>
              </w:rPr>
            </w:pPr>
            <w:r w:rsidRPr="00CD6B02">
              <w:rPr>
                <w:color w:val="000000"/>
              </w:rPr>
              <w:t>св. 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spacing w:line="276" w:lineRule="auto"/>
              <w:jc w:val="center"/>
              <w:rPr>
                <w:color w:val="000000"/>
              </w:rPr>
            </w:pPr>
            <w:r w:rsidRPr="00CD6B02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spacing w:line="276" w:lineRule="auto"/>
              <w:jc w:val="center"/>
              <w:rPr>
                <w:color w:val="000000"/>
              </w:rPr>
            </w:pPr>
            <w:r w:rsidRPr="00CD6B02">
              <w:rPr>
                <w:color w:val="000000"/>
              </w:rPr>
              <w:t>24</w:t>
            </w:r>
          </w:p>
        </w:tc>
      </w:tr>
    </w:tbl>
    <w:p w:rsidR="00904A63" w:rsidRPr="00CD6B02" w:rsidRDefault="00904A63" w:rsidP="00904A63">
      <w:pPr>
        <w:pStyle w:val="3"/>
        <w:shd w:val="clear" w:color="auto" w:fill="auto"/>
        <w:tabs>
          <w:tab w:val="left" w:pos="1547"/>
        </w:tabs>
        <w:spacing w:before="0"/>
        <w:ind w:right="540"/>
        <w:rPr>
          <w:rFonts w:ascii="Times New Roman" w:hAnsi="Times New Roman" w:cs="Times New Roman"/>
          <w:sz w:val="24"/>
          <w:szCs w:val="24"/>
        </w:rPr>
      </w:pPr>
      <w:r w:rsidRPr="00CD6B0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04A63" w:rsidRPr="00CD6B02" w:rsidRDefault="00904A63" w:rsidP="00904A63">
      <w:pPr>
        <w:ind w:right="20"/>
        <w:jc w:val="both"/>
      </w:pPr>
      <w:r w:rsidRPr="00CD6B02">
        <w:t>На объектах электроснабжения: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5373"/>
        <w:gridCol w:w="4125"/>
      </w:tblGrid>
      <w:tr w:rsidR="00904A63" w:rsidRPr="00CD6B02" w:rsidTr="007B23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spacing w:line="276" w:lineRule="auto"/>
              <w:jc w:val="both"/>
              <w:rPr>
                <w:color w:val="000000"/>
              </w:rPr>
            </w:pPr>
            <w:r w:rsidRPr="00CD6B02">
              <w:rPr>
                <w:color w:val="000000"/>
              </w:rPr>
              <w:t>№ п/п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spacing w:line="276" w:lineRule="auto"/>
              <w:jc w:val="both"/>
              <w:rPr>
                <w:color w:val="000000"/>
              </w:rPr>
            </w:pPr>
            <w:r w:rsidRPr="00CD6B02">
              <w:rPr>
                <w:color w:val="000000"/>
              </w:rPr>
              <w:t>Наименование технологического нарушения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spacing w:line="276" w:lineRule="auto"/>
              <w:jc w:val="both"/>
              <w:rPr>
                <w:color w:val="000000"/>
              </w:rPr>
            </w:pPr>
            <w:r w:rsidRPr="00CD6B02">
              <w:rPr>
                <w:color w:val="000000"/>
              </w:rPr>
              <w:t>Время устранения</w:t>
            </w:r>
          </w:p>
        </w:tc>
      </w:tr>
      <w:tr w:rsidR="00904A63" w:rsidRPr="00CD6B02" w:rsidTr="007B23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spacing w:line="276" w:lineRule="auto"/>
              <w:jc w:val="both"/>
              <w:rPr>
                <w:color w:val="000000"/>
              </w:rPr>
            </w:pPr>
            <w:r w:rsidRPr="00CD6B02">
              <w:rPr>
                <w:color w:val="000000"/>
              </w:rPr>
              <w:t>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237679">
            <w:pPr>
              <w:spacing w:line="276" w:lineRule="auto"/>
              <w:jc w:val="both"/>
              <w:rPr>
                <w:color w:val="000000"/>
              </w:rPr>
            </w:pPr>
            <w:r w:rsidRPr="00CD6B02">
              <w:rPr>
                <w:color w:val="000000"/>
              </w:rPr>
              <w:t>Отключение электроснабжения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A63" w:rsidRPr="00CD6B02" w:rsidRDefault="00904A63" w:rsidP="00F72C08">
            <w:pPr>
              <w:spacing w:line="276" w:lineRule="auto"/>
              <w:jc w:val="center"/>
              <w:rPr>
                <w:color w:val="000000"/>
              </w:rPr>
            </w:pPr>
            <w:r w:rsidRPr="00CD6B02">
              <w:rPr>
                <w:color w:val="000000"/>
              </w:rPr>
              <w:t>2 часа</w:t>
            </w:r>
          </w:p>
        </w:tc>
      </w:tr>
    </w:tbl>
    <w:p w:rsidR="00904A63" w:rsidRPr="00CD6B02" w:rsidRDefault="00904A63" w:rsidP="00904A63">
      <w:pPr>
        <w:pStyle w:val="3"/>
        <w:shd w:val="clear" w:color="auto" w:fill="auto"/>
        <w:spacing w:before="0" w:after="287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CD6B02">
        <w:t xml:space="preserve">                                   </w:t>
      </w:r>
    </w:p>
    <w:p w:rsidR="00904A63" w:rsidRPr="00CD6B02" w:rsidRDefault="00904A63" w:rsidP="00904A63">
      <w:pPr>
        <w:pStyle w:val="3"/>
        <w:shd w:val="clear" w:color="auto" w:fill="auto"/>
        <w:tabs>
          <w:tab w:val="left" w:pos="1354"/>
        </w:tabs>
        <w:spacing w:before="0"/>
        <w:rPr>
          <w:rStyle w:val="11"/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    Для выполнения работ  по ликвидации последствий аварийных ситуаций требуется привлечение сил и средств, достаточных для решения поставленных задач в нормативные сроки.</w:t>
      </w:r>
    </w:p>
    <w:p w:rsidR="00904A63" w:rsidRPr="00CD6B02" w:rsidRDefault="00904A63" w:rsidP="00904A63">
      <w:pPr>
        <w:pStyle w:val="3"/>
        <w:shd w:val="clear" w:color="auto" w:fill="auto"/>
        <w:tabs>
          <w:tab w:val="left" w:pos="1354"/>
        </w:tabs>
        <w:spacing w:before="0"/>
        <w:rPr>
          <w:rStyle w:val="11"/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    Для устранения последствий аварийных ситуаций создаются и используются:</w:t>
      </w:r>
    </w:p>
    <w:p w:rsidR="00904A63" w:rsidRPr="00CD6B02" w:rsidRDefault="00904A63" w:rsidP="00904A63">
      <w:pPr>
        <w:pStyle w:val="3"/>
        <w:shd w:val="clear" w:color="auto" w:fill="auto"/>
        <w:tabs>
          <w:tab w:val="left" w:pos="1354"/>
        </w:tabs>
        <w:spacing w:before="0"/>
        <w:rPr>
          <w:rStyle w:val="11"/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237679">
        <w:rPr>
          <w:rStyle w:val="11"/>
          <w:rFonts w:ascii="Times New Roman" w:hAnsi="Times New Roman" w:cs="Times New Roman"/>
          <w:sz w:val="24"/>
          <w:szCs w:val="24"/>
        </w:rPr>
        <w:t xml:space="preserve">- </w:t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резервы финансовых и материальных ресурсов теплоснабжающих организаций. </w:t>
      </w:r>
    </w:p>
    <w:p w:rsidR="00904A63" w:rsidRPr="00CD6B02" w:rsidRDefault="00237679" w:rsidP="00904A63">
      <w:pPr>
        <w:pStyle w:val="3"/>
        <w:shd w:val="clear" w:color="auto" w:fill="auto"/>
        <w:tabs>
          <w:tab w:val="left" w:pos="1354"/>
        </w:tabs>
        <w:spacing w:before="0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- о</w:t>
      </w:r>
      <w:r w:rsidR="00904A63" w:rsidRPr="00CD6B02">
        <w:rPr>
          <w:rStyle w:val="11"/>
          <w:rFonts w:ascii="Times New Roman" w:hAnsi="Times New Roman" w:cs="Times New Roman"/>
          <w:sz w:val="24"/>
          <w:szCs w:val="24"/>
        </w:rPr>
        <w:t>бъемы резервов финансовых ресурсов (резервных фондов) определяются и утверждаются локальными  актами ресурсоснабжающих организаций.</w:t>
      </w:r>
    </w:p>
    <w:p w:rsidR="00904A63" w:rsidRPr="00CD6B02" w:rsidRDefault="00904A63" w:rsidP="00904A63">
      <w:pPr>
        <w:ind w:left="140" w:right="16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CD6B02">
        <w:t xml:space="preserve">  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:rsidR="00904A63" w:rsidRPr="00CD6B02" w:rsidRDefault="00904A63" w:rsidP="00904A63">
      <w:pPr>
        <w:pStyle w:val="Default"/>
        <w:ind w:firstLine="708"/>
        <w:jc w:val="both"/>
        <w:rPr>
          <w:highlight w:val="yellow"/>
        </w:rPr>
      </w:pPr>
    </w:p>
    <w:p w:rsidR="003D0380" w:rsidRDefault="003D0380" w:rsidP="007B2360">
      <w:pPr>
        <w:pStyle w:val="3"/>
        <w:shd w:val="clear" w:color="auto" w:fill="auto"/>
        <w:spacing w:before="0" w:after="287"/>
        <w:ind w:firstLine="14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3D0380">
        <w:rPr>
          <w:rStyle w:val="11"/>
          <w:rFonts w:ascii="Times New Roman" w:hAnsi="Times New Roman" w:cs="Times New Roman"/>
          <w:b/>
          <w:sz w:val="24"/>
          <w:szCs w:val="24"/>
        </w:rPr>
        <w:t>8. Порядок организации материально- технического, инженерного и финансового обеспечения операций по локализации и ликвидации аварий на объекте теплоснабжения</w:t>
      </w:r>
    </w:p>
    <w:p w:rsidR="003D0380" w:rsidRPr="00F72C08" w:rsidRDefault="003D0380" w:rsidP="00F72C08">
      <w:pPr>
        <w:ind w:firstLine="708"/>
        <w:jc w:val="both"/>
        <w:rPr>
          <w:rFonts w:eastAsia="MS Reference Sans Serif"/>
        </w:rPr>
      </w:pPr>
      <w:r w:rsidRPr="00F72C08">
        <w:rPr>
          <w:rFonts w:eastAsia="MS Reference Sans Serif"/>
        </w:rPr>
        <w:t>8.1. 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лиц.</w:t>
      </w:r>
    </w:p>
    <w:p w:rsidR="003D0380" w:rsidRPr="00F72C08" w:rsidRDefault="003D0380" w:rsidP="00F72C08">
      <w:pPr>
        <w:ind w:firstLine="708"/>
        <w:jc w:val="both"/>
        <w:rPr>
          <w:rFonts w:eastAsia="MS Reference Sans Serif"/>
        </w:rPr>
      </w:pPr>
      <w:r w:rsidRPr="00F72C08">
        <w:rPr>
          <w:rFonts w:eastAsia="MS Reference Sans Serif"/>
        </w:rPr>
        <w:lastRenderedPageBreak/>
        <w:t>8.2. При ликвидации аварий требуется чёткая и оперативная работа ответственных лиц, что возможно при соблюдении спокойствия, знания ситуации в системе теплоснабжения, оборудования и действующих инструкций.</w:t>
      </w:r>
    </w:p>
    <w:p w:rsidR="003D0380" w:rsidRPr="00F72C08" w:rsidRDefault="003D0380" w:rsidP="00F72C08">
      <w:pPr>
        <w:ind w:firstLine="708"/>
        <w:jc w:val="both"/>
        <w:rPr>
          <w:rFonts w:eastAsia="MS Reference Sans Serif"/>
        </w:rPr>
      </w:pPr>
      <w:r w:rsidRPr="00F72C08">
        <w:rPr>
          <w:rFonts w:eastAsia="MS Reference Sans Serif"/>
        </w:rPr>
        <w:t>8.3. Все ответственные лица, указанные в Порядке действий обязаны четко знать и строго выполнять установленный порядок своих действий.</w:t>
      </w:r>
    </w:p>
    <w:p w:rsidR="003D0380" w:rsidRPr="00F72C08" w:rsidRDefault="003D0380" w:rsidP="00F72C08">
      <w:pPr>
        <w:ind w:firstLine="708"/>
        <w:jc w:val="both"/>
        <w:rPr>
          <w:rFonts w:eastAsia="MS Reference Sans Serif"/>
        </w:rPr>
      </w:pPr>
      <w:r w:rsidRPr="00F72C08">
        <w:rPr>
          <w:rFonts w:eastAsia="MS Reference Sans Serif"/>
        </w:rPr>
        <w:t>8.4. Информация об ответственных лицах.</w:t>
      </w:r>
    </w:p>
    <w:p w:rsidR="003D0380" w:rsidRPr="00F72C08" w:rsidRDefault="003D0380" w:rsidP="00F72C08">
      <w:pPr>
        <w:ind w:firstLine="708"/>
        <w:jc w:val="both"/>
        <w:rPr>
          <w:rFonts w:eastAsia="MS Reference Sans Serif"/>
        </w:rPr>
      </w:pPr>
      <w:r w:rsidRPr="00F72C08">
        <w:rPr>
          <w:rFonts w:eastAsia="MS Reference Sans Serif"/>
        </w:rPr>
        <w:t>8.4.1. Информация об ответственных лицах администрации городского округа Вичуга приведены в таблице 1.</w:t>
      </w:r>
    </w:p>
    <w:p w:rsidR="003D0380" w:rsidRPr="00CD6B02" w:rsidRDefault="003D0380" w:rsidP="003D0380">
      <w:pPr>
        <w:ind w:right="20"/>
        <w:jc w:val="both"/>
        <w:rPr>
          <w:rStyle w:val="ac"/>
          <w:rFonts w:ascii="Times New Roman" w:hAnsi="Times New Roman" w:cs="Times New Roman"/>
          <w:sz w:val="24"/>
          <w:szCs w:val="24"/>
        </w:rPr>
      </w:pPr>
    </w:p>
    <w:p w:rsidR="003D0380" w:rsidRPr="00CD6B02" w:rsidRDefault="003D0380" w:rsidP="003D0380">
      <w:pPr>
        <w:ind w:right="20"/>
        <w:jc w:val="both"/>
        <w:rPr>
          <w:rStyle w:val="ac"/>
          <w:rFonts w:ascii="Times New Roman" w:hAnsi="Times New Roman" w:cs="Times New Roman"/>
          <w:sz w:val="24"/>
          <w:szCs w:val="24"/>
        </w:rPr>
      </w:pPr>
      <w:r w:rsidRPr="00CD6B02">
        <w:rPr>
          <w:rStyle w:val="ac"/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2"/>
        <w:gridCol w:w="5777"/>
        <w:gridCol w:w="3268"/>
      </w:tblGrid>
      <w:tr w:rsidR="003D0380" w:rsidRPr="00CD6B02" w:rsidTr="00D8244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D82446">
            <w:pPr>
              <w:ind w:right="20"/>
              <w:jc w:val="both"/>
            </w:pPr>
            <w:r w:rsidRPr="00CD6B02">
              <w:t>№ п/п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D82446">
            <w:pPr>
              <w:ind w:right="20"/>
              <w:jc w:val="both"/>
            </w:pPr>
            <w:r w:rsidRPr="00CD6B02">
              <w:t>Должностное лицо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F72C08">
            <w:pPr>
              <w:ind w:right="20"/>
              <w:jc w:val="center"/>
            </w:pPr>
            <w:r w:rsidRPr="00CD6B02">
              <w:t>Контактный телефон</w:t>
            </w:r>
          </w:p>
        </w:tc>
      </w:tr>
      <w:tr w:rsidR="003D0380" w:rsidRPr="00CD6B02" w:rsidTr="00D8244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D82446">
            <w:pPr>
              <w:ind w:right="20"/>
              <w:jc w:val="both"/>
            </w:pPr>
            <w:r w:rsidRPr="00CD6B02">
              <w:t>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D82446">
            <w:pPr>
              <w:ind w:right="20"/>
              <w:jc w:val="both"/>
            </w:pPr>
            <w:r w:rsidRPr="00CD6B02">
              <w:t>Глава городского округа Вичуга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F72C08">
            <w:pPr>
              <w:ind w:right="20"/>
              <w:jc w:val="center"/>
            </w:pPr>
            <w:r w:rsidRPr="00CD6B02">
              <w:t>(849354) 2-10-11</w:t>
            </w:r>
          </w:p>
        </w:tc>
      </w:tr>
      <w:tr w:rsidR="003D0380" w:rsidRPr="00CD6B02" w:rsidTr="00D8244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D82446">
            <w:pPr>
              <w:ind w:right="20"/>
              <w:jc w:val="both"/>
            </w:pPr>
            <w:r w:rsidRPr="00CD6B02">
              <w:t>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D82446">
            <w:pPr>
              <w:ind w:right="20"/>
              <w:jc w:val="both"/>
            </w:pPr>
            <w:r w:rsidRPr="00CD6B02">
              <w:t xml:space="preserve">Заместитель главы администрации по жилищно коммунальному хозяйству и строительству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F72C08">
            <w:pPr>
              <w:ind w:right="20"/>
              <w:jc w:val="center"/>
            </w:pPr>
            <w:r w:rsidRPr="00CD6B02">
              <w:t>8(83165) 2-25-03</w:t>
            </w:r>
          </w:p>
        </w:tc>
      </w:tr>
      <w:tr w:rsidR="003D0380" w:rsidRPr="00CD6B02" w:rsidTr="00D8244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D82446">
            <w:pPr>
              <w:ind w:right="20"/>
              <w:jc w:val="both"/>
            </w:pPr>
            <w:r w:rsidRPr="00CD6B02">
              <w:t>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D82446">
            <w:pPr>
              <w:ind w:right="20"/>
              <w:jc w:val="both"/>
            </w:pPr>
            <w:r w:rsidRPr="00CD6B02">
              <w:t>Начальник отдела МКУ «Управление по делам ГО и ЧС г.о. Вичуга»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F72C08">
            <w:pPr>
              <w:ind w:right="20"/>
              <w:jc w:val="center"/>
            </w:pPr>
            <w:r w:rsidRPr="00CD6B02">
              <w:t>(849354) 2-56-93</w:t>
            </w:r>
          </w:p>
        </w:tc>
      </w:tr>
    </w:tbl>
    <w:p w:rsidR="003D0380" w:rsidRPr="00CD6B02" w:rsidRDefault="003D0380" w:rsidP="003D0380">
      <w:pPr>
        <w:ind w:right="20"/>
        <w:jc w:val="both"/>
      </w:pPr>
    </w:p>
    <w:p w:rsidR="003D0380" w:rsidRPr="00CD6B02" w:rsidRDefault="003D0380" w:rsidP="003D0380">
      <w:pPr>
        <w:pStyle w:val="3"/>
        <w:shd w:val="clear" w:color="auto" w:fill="auto"/>
        <w:tabs>
          <w:tab w:val="left" w:pos="1547"/>
        </w:tabs>
        <w:spacing w:before="0"/>
        <w:ind w:right="539" w:firstLine="709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8</w:t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.4.2. Должности и контактные данные ответственных лиц от теплоснабжающих организаций приведены в таблице 2.</w:t>
      </w:r>
    </w:p>
    <w:p w:rsidR="003D0380" w:rsidRPr="00CD6B02" w:rsidRDefault="003D0380" w:rsidP="003D0380">
      <w:pPr>
        <w:ind w:right="20"/>
        <w:jc w:val="both"/>
        <w:rPr>
          <w:rStyle w:val="ac"/>
          <w:rFonts w:ascii="Times New Roman" w:hAnsi="Times New Roman" w:cs="Times New Roman"/>
          <w:sz w:val="24"/>
          <w:szCs w:val="24"/>
        </w:rPr>
      </w:pPr>
      <w:r w:rsidRPr="00CD6B02">
        <w:t xml:space="preserve"> </w:t>
      </w:r>
      <w:r w:rsidRPr="00CD6B02">
        <w:rPr>
          <w:rStyle w:val="ac"/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8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3153"/>
        <w:gridCol w:w="2835"/>
        <w:gridCol w:w="3261"/>
      </w:tblGrid>
      <w:tr w:rsidR="003D0380" w:rsidRPr="00CD6B02" w:rsidTr="00F72C08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D82446">
            <w:pPr>
              <w:ind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D82446">
            <w:pPr>
              <w:ind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D82446">
            <w:pPr>
              <w:ind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D82446">
            <w:pPr>
              <w:ind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Адрес организации, контактный телефон</w:t>
            </w:r>
          </w:p>
        </w:tc>
      </w:tr>
      <w:tr w:rsidR="003D0380" w:rsidRPr="00CD6B02" w:rsidTr="00F72C08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D82446">
            <w:pPr>
              <w:ind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D82446">
            <w:pPr>
              <w:ind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t>МУП ОК и ТС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t>Директор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t>155331, Ивановская область, г. Вичуга, ул. Ленинградская, д. 10А (849354) 2-32-46</w:t>
            </w:r>
          </w:p>
        </w:tc>
      </w:tr>
      <w:tr w:rsidR="003D0380" w:rsidRPr="00CD6B02" w:rsidTr="00F72C08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Pr="00CD6B02" w:rsidRDefault="003D0380" w:rsidP="00D82446">
            <w:pPr>
              <w:ind w:right="20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Pr="00CD6B02" w:rsidRDefault="003D0380" w:rsidP="00D82446">
            <w:pPr>
              <w:ind w:right="20"/>
              <w:jc w:val="both"/>
            </w:pPr>
            <w:r w:rsidRPr="00CD6B02">
              <w:t xml:space="preserve">ООО «Теплоснаб-Родники»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Pr="00CD6B02" w:rsidRDefault="003D0380" w:rsidP="00F72C08">
            <w:pPr>
              <w:ind w:right="20"/>
              <w:jc w:val="center"/>
            </w:pPr>
            <w:r w:rsidRPr="00CD6B02">
              <w:t>Директор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80" w:rsidRPr="00CD6B02" w:rsidRDefault="003D0380" w:rsidP="00F72C08">
            <w:pPr>
              <w:jc w:val="center"/>
            </w:pPr>
            <w:r w:rsidRPr="00CD6B02">
              <w:t>Ивановская область г. Родники</w:t>
            </w:r>
          </w:p>
          <w:p w:rsidR="003D0380" w:rsidRPr="00CD6B02" w:rsidRDefault="003D0380" w:rsidP="00F72C08">
            <w:pPr>
              <w:jc w:val="center"/>
            </w:pPr>
            <w:r w:rsidRPr="00CD6B02">
              <w:t xml:space="preserve">ул. Большая </w:t>
            </w:r>
            <w:r w:rsidR="00F72C08" w:rsidRPr="00CD6B02">
              <w:t>Рыбаковская</w:t>
            </w:r>
            <w:r w:rsidR="00F72C08">
              <w:t>,</w:t>
            </w:r>
            <w:r w:rsidRPr="00CD6B02">
              <w:t xml:space="preserve"> д.54А</w:t>
            </w:r>
          </w:p>
          <w:p w:rsidR="003D0380" w:rsidRPr="00CD6B02" w:rsidRDefault="003D0380" w:rsidP="00F72C08">
            <w:pPr>
              <w:ind w:right="20"/>
              <w:jc w:val="center"/>
            </w:pPr>
            <w:r w:rsidRPr="00CD6B02">
              <w:t>(849336) 2-16-49</w:t>
            </w:r>
          </w:p>
        </w:tc>
      </w:tr>
    </w:tbl>
    <w:p w:rsidR="003D0380" w:rsidRPr="00CD6B02" w:rsidRDefault="003D0380" w:rsidP="003D0380">
      <w:pPr>
        <w:ind w:right="20"/>
        <w:jc w:val="both"/>
        <w:rPr>
          <w:rStyle w:val="ac"/>
          <w:rFonts w:ascii="Times New Roman" w:hAnsi="Times New Roman" w:cs="Times New Roman"/>
          <w:sz w:val="24"/>
          <w:szCs w:val="24"/>
        </w:rPr>
      </w:pPr>
    </w:p>
    <w:p w:rsidR="003D0380" w:rsidRPr="00CD6B02" w:rsidRDefault="003D0380" w:rsidP="003D0380">
      <w:pPr>
        <w:pStyle w:val="3"/>
        <w:shd w:val="clear" w:color="auto" w:fill="auto"/>
        <w:tabs>
          <w:tab w:val="left" w:pos="1547"/>
        </w:tabs>
        <w:spacing w:before="0"/>
        <w:ind w:right="539" w:firstLine="709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8</w:t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.4.3. Должности и контактные данные ответственных лиц от водоснабжающей организации области приведены в таблице 3.</w:t>
      </w:r>
    </w:p>
    <w:p w:rsidR="003D0380" w:rsidRPr="00CD6B02" w:rsidRDefault="003D0380" w:rsidP="003D0380">
      <w:pPr>
        <w:pStyle w:val="3"/>
        <w:shd w:val="clear" w:color="auto" w:fill="auto"/>
        <w:tabs>
          <w:tab w:val="left" w:pos="1547"/>
        </w:tabs>
        <w:spacing w:before="0"/>
        <w:ind w:right="540"/>
        <w:rPr>
          <w:rStyle w:val="11"/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 Таблица 3</w:t>
      </w:r>
    </w:p>
    <w:tbl>
      <w:tblPr>
        <w:tblW w:w="98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3013"/>
        <w:gridCol w:w="2976"/>
        <w:gridCol w:w="3261"/>
      </w:tblGrid>
      <w:tr w:rsidR="003D0380" w:rsidRPr="00CD6B02" w:rsidTr="00F72C0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D82446">
            <w:pPr>
              <w:ind w:right="20"/>
              <w:jc w:val="both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D82446">
            <w:pPr>
              <w:ind w:right="20"/>
              <w:jc w:val="both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D82446">
            <w:pPr>
              <w:ind w:right="20"/>
              <w:jc w:val="both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  <w:t>Должностное лицо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D82446">
            <w:pPr>
              <w:ind w:right="20"/>
              <w:jc w:val="both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  <w:t>Адрес организации, контактный телефон</w:t>
            </w:r>
          </w:p>
        </w:tc>
      </w:tr>
      <w:tr w:rsidR="003D0380" w:rsidRPr="00CD6B02" w:rsidTr="00F72C0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D82446">
            <w:pPr>
              <w:ind w:right="20"/>
              <w:jc w:val="both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6B0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D82446">
            <w:pPr>
              <w:ind w:right="20"/>
              <w:jc w:val="both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6B02">
              <w:t>МУП «Городской водопровод»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6B02">
              <w:t>Директор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380" w:rsidRPr="00CD6B02" w:rsidRDefault="003D0380" w:rsidP="00F72C08">
            <w:pPr>
              <w:ind w:right="20"/>
              <w:jc w:val="center"/>
              <w:rPr>
                <w:shd w:val="clear" w:color="auto" w:fill="FFFFFF"/>
              </w:rPr>
            </w:pPr>
            <w:r w:rsidRPr="00CD6B02">
              <w:rPr>
                <w:shd w:val="clear" w:color="auto" w:fill="FFFFFF"/>
              </w:rPr>
              <w:t>Ивановская обл, г. Вичуга, ул. 7 Ноября, д. 77</w:t>
            </w:r>
          </w:p>
          <w:p w:rsidR="003D0380" w:rsidRPr="00CD6B02" w:rsidRDefault="003D0380" w:rsidP="00F72C08">
            <w:pPr>
              <w:ind w:right="20"/>
              <w:jc w:val="center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6B02">
              <w:t>(849354) 2-44-93</w:t>
            </w:r>
          </w:p>
        </w:tc>
      </w:tr>
    </w:tbl>
    <w:p w:rsidR="003D0380" w:rsidRPr="00CD6B02" w:rsidRDefault="003D0380" w:rsidP="003D0380">
      <w:pPr>
        <w:ind w:right="20"/>
        <w:jc w:val="both"/>
        <w:rPr>
          <w:rStyle w:val="ac"/>
          <w:rFonts w:ascii="Times New Roman" w:hAnsi="Times New Roman" w:cs="Times New Roman"/>
          <w:sz w:val="24"/>
          <w:szCs w:val="24"/>
        </w:rPr>
      </w:pPr>
    </w:p>
    <w:p w:rsidR="003D0380" w:rsidRDefault="003D0380" w:rsidP="003D0380">
      <w:pPr>
        <w:ind w:right="23" w:firstLine="709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8</w:t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.5. Ответственным руководителем работ по ликвидации 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аварийных ситуаций, последствия </w:t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которых угрожают привести к прекращению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 является заместитель главы администрации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 по вопросам жилищно-коммунального хозяйства и строительства.</w:t>
      </w:r>
    </w:p>
    <w:p w:rsidR="003D0380" w:rsidRPr="00CD6B02" w:rsidRDefault="003D0380" w:rsidP="003D0380">
      <w:pPr>
        <w:ind w:right="23" w:firstLine="709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8</w:t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.6. До прибытия ответственного руководителя работ по ликвидации аварийной ситуации, спасением людей руководит соответственно руководитель теплоснабжающей организации, эксплуатирующий систему теплоснабжения.</w:t>
      </w:r>
    </w:p>
    <w:p w:rsidR="00455489" w:rsidRPr="00CD6B02" w:rsidRDefault="00455489" w:rsidP="00455489">
      <w:pPr>
        <w:ind w:right="23" w:firstLine="709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455489">
        <w:rPr>
          <w:rStyle w:val="11"/>
          <w:rFonts w:ascii="Times New Roman" w:hAnsi="Times New Roman" w:cs="Times New Roman"/>
          <w:sz w:val="24"/>
          <w:szCs w:val="24"/>
        </w:rPr>
        <w:t>8.7. В режиме повседневной деятельности работа по контролю функционирования систем теплоснабжения осуществляется:</w:t>
      </w:r>
    </w:p>
    <w:p w:rsidR="00455489" w:rsidRPr="00CD6B02" w:rsidRDefault="00455489" w:rsidP="00455489">
      <w:pPr>
        <w:ind w:right="2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   в администрации городского округа отделом жилищно-коммунального хозяйства;</w:t>
      </w:r>
    </w:p>
    <w:p w:rsidR="00455489" w:rsidRPr="00CD6B02" w:rsidRDefault="00455489" w:rsidP="00455489">
      <w:pPr>
        <w:ind w:right="2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lastRenderedPageBreak/>
        <w:t xml:space="preserve">    в теплоснабжающей организации непосредственно на источниках тепловой энергии – операторами котельной.</w:t>
      </w:r>
    </w:p>
    <w:p w:rsidR="00455489" w:rsidRPr="00CD6B02" w:rsidRDefault="00455489" w:rsidP="00455489">
      <w:pPr>
        <w:ind w:right="23" w:firstLine="709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8.8</w:t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. Планирование и организация ремонтно-восстановительных работ на объектах системы теплоснабжения осуществляется заместителем главы администрации по жилищно-коммунальному хозяйству и строительству и руководством теплоснабжающей (теплосетевой) организации, эксплуатирующей объект.</w:t>
      </w:r>
    </w:p>
    <w:p w:rsidR="00455489" w:rsidRPr="00CD6B02" w:rsidRDefault="00455489" w:rsidP="00455489">
      <w:pPr>
        <w:ind w:right="23" w:firstLine="709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Fonts w:eastAsia="MS Reference Sans Serif"/>
          <w:color w:val="000000"/>
          <w:spacing w:val="1"/>
        </w:rPr>
        <w:t>8.9</w:t>
      </w:r>
      <w:r w:rsidRPr="00CD6B02">
        <w:rPr>
          <w:rFonts w:eastAsia="MS Reference Sans Serif"/>
          <w:color w:val="000000"/>
          <w:spacing w:val="1"/>
        </w:rPr>
        <w:t xml:space="preserve">. </w:t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455489" w:rsidRPr="00CD6B02" w:rsidRDefault="00455489" w:rsidP="00455489">
      <w:pPr>
        <w:ind w:right="23" w:firstLine="709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8.10</w:t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. В случае, если возникновение аварийных ситуаций на тепловых сетях </w:t>
      </w:r>
      <w:r w:rsidRPr="00CD6B02">
        <w:rPr>
          <w:rStyle w:val="21"/>
          <w:rFonts w:ascii="Times New Roman" w:hAnsi="Times New Roman" w:cs="Times New Roman"/>
          <w:sz w:val="24"/>
          <w:szCs w:val="24"/>
        </w:rPr>
        <w:t xml:space="preserve">и </w:t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объектах централизованного теплоснабжения может повлиять на </w:t>
      </w:r>
      <w:r w:rsidRPr="00CD6B02">
        <w:rPr>
          <w:rStyle w:val="21"/>
          <w:rFonts w:ascii="Times New Roman" w:hAnsi="Times New Roman" w:cs="Times New Roman"/>
          <w:sz w:val="24"/>
          <w:szCs w:val="24"/>
        </w:rPr>
        <w:t xml:space="preserve">функционирование </w:t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иных смежных инженерных </w:t>
      </w:r>
      <w:r w:rsidRPr="00CD6B02">
        <w:rPr>
          <w:rStyle w:val="21"/>
          <w:rFonts w:ascii="Times New Roman" w:hAnsi="Times New Roman" w:cs="Times New Roman"/>
          <w:sz w:val="24"/>
          <w:szCs w:val="24"/>
        </w:rPr>
        <w:t xml:space="preserve">сетей </w:t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и объектов, эксплуатирующая </w:t>
      </w:r>
      <w:r w:rsidRPr="00CD6B02">
        <w:rPr>
          <w:rStyle w:val="21"/>
          <w:rFonts w:ascii="Times New Roman" w:hAnsi="Times New Roman" w:cs="Times New Roman"/>
          <w:sz w:val="24"/>
          <w:szCs w:val="24"/>
        </w:rPr>
        <w:t xml:space="preserve">организация </w:t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оповещает любым доступным способом о повреждениях владельцев коммуникаций, </w:t>
      </w:r>
      <w:r w:rsidRPr="00CD6B02">
        <w:rPr>
          <w:rStyle w:val="21"/>
          <w:rFonts w:ascii="Times New Roman" w:hAnsi="Times New Roman" w:cs="Times New Roman"/>
          <w:sz w:val="24"/>
          <w:szCs w:val="24"/>
        </w:rPr>
        <w:t xml:space="preserve">смежных с </w:t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поврежденной.</w:t>
      </w:r>
    </w:p>
    <w:p w:rsidR="00455489" w:rsidRPr="00CD6B02" w:rsidRDefault="00455489" w:rsidP="00455489">
      <w:pPr>
        <w:ind w:right="23" w:firstLine="709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8.11</w:t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. 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не более 60 мин.</w:t>
      </w:r>
    </w:p>
    <w:p w:rsidR="00455489" w:rsidRPr="007B2360" w:rsidRDefault="00455489" w:rsidP="007B2360">
      <w:pPr>
        <w:ind w:firstLine="708"/>
        <w:jc w:val="both"/>
        <w:rPr>
          <w:rFonts w:eastAsia="MS Reference Sans Serif"/>
        </w:rPr>
      </w:pPr>
      <w:r w:rsidRPr="007B2360">
        <w:t xml:space="preserve">8.12. </w:t>
      </w:r>
      <w:r w:rsidRPr="007B2360">
        <w:rPr>
          <w:rFonts w:eastAsia="MS Reference Sans Serif"/>
        </w:rPr>
        <w:t>При прибытии на место аварии старший по должности из числа персонала аварийной бригады эксплуатирующей организации обязан:</w:t>
      </w:r>
    </w:p>
    <w:p w:rsidR="00455489" w:rsidRPr="007B2360" w:rsidRDefault="00455489" w:rsidP="007B2360">
      <w:pPr>
        <w:jc w:val="both"/>
      </w:pPr>
      <w:r w:rsidRPr="007B2360">
        <w:rPr>
          <w:rFonts w:eastAsia="MS Reference Sans Serif"/>
        </w:rPr>
        <w:t xml:space="preserve">  </w:t>
      </w:r>
      <w:r w:rsidR="007B2360">
        <w:rPr>
          <w:rFonts w:eastAsia="MS Reference Sans Serif"/>
        </w:rPr>
        <w:tab/>
      </w:r>
      <w:r w:rsidRPr="007B2360">
        <w:rPr>
          <w:rFonts w:eastAsia="MS Reference Sans Serif"/>
        </w:rPr>
        <w:t>составить общую картину характера, места, размеров аварии;</w:t>
      </w:r>
    </w:p>
    <w:p w:rsidR="00455489" w:rsidRPr="007B2360" w:rsidRDefault="00455489" w:rsidP="007B2360">
      <w:pPr>
        <w:jc w:val="both"/>
        <w:rPr>
          <w:rFonts w:eastAsia="MS Reference Sans Serif"/>
        </w:rPr>
      </w:pPr>
      <w:r w:rsidRPr="007B2360">
        <w:rPr>
          <w:rFonts w:eastAsia="MS Reference Sans Serif"/>
        </w:rPr>
        <w:t xml:space="preserve">  </w:t>
      </w:r>
      <w:r w:rsidR="007B2360">
        <w:rPr>
          <w:rFonts w:eastAsia="MS Reference Sans Serif"/>
        </w:rPr>
        <w:tab/>
      </w:r>
      <w:r w:rsidRPr="007B2360">
        <w:rPr>
          <w:rFonts w:eastAsia="MS Reference Sans Serif"/>
        </w:rPr>
        <w:t>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455489" w:rsidRPr="007B2360" w:rsidRDefault="00455489" w:rsidP="007B2360">
      <w:pPr>
        <w:jc w:val="both"/>
        <w:rPr>
          <w:rFonts w:eastAsia="MS Reference Sans Serif"/>
        </w:rPr>
      </w:pPr>
      <w:r w:rsidRPr="007B2360">
        <w:rPr>
          <w:rFonts w:eastAsia="MS Reference Sans Serif"/>
        </w:rPr>
        <w:t xml:space="preserve">  </w:t>
      </w:r>
      <w:r w:rsidR="007B2360">
        <w:rPr>
          <w:rFonts w:eastAsia="MS Reference Sans Serif"/>
        </w:rPr>
        <w:tab/>
      </w:r>
      <w:r w:rsidRPr="007B2360">
        <w:rPr>
          <w:rFonts w:eastAsia="MS Reference Sans Serif"/>
        </w:rPr>
        <w:t>организовать предотвращение развития аварии;</w:t>
      </w:r>
    </w:p>
    <w:p w:rsidR="00455489" w:rsidRPr="007B2360" w:rsidRDefault="00455489" w:rsidP="007B2360">
      <w:pPr>
        <w:jc w:val="both"/>
        <w:rPr>
          <w:rFonts w:eastAsia="MS Reference Sans Serif"/>
        </w:rPr>
      </w:pPr>
      <w:r w:rsidRPr="007B2360">
        <w:rPr>
          <w:rFonts w:eastAsia="MS Reference Sans Serif"/>
        </w:rPr>
        <w:t xml:space="preserve">  </w:t>
      </w:r>
      <w:r w:rsidR="007B2360">
        <w:rPr>
          <w:rFonts w:eastAsia="MS Reference Sans Serif"/>
        </w:rPr>
        <w:tab/>
      </w:r>
      <w:r w:rsidRPr="007B2360">
        <w:rPr>
          <w:rFonts w:eastAsia="MS Reference Sans Serif"/>
        </w:rPr>
        <w:t>принять меры к обеспечению безопасности персонала находящегося в зоне работы;</w:t>
      </w:r>
    </w:p>
    <w:p w:rsidR="00455489" w:rsidRPr="007B2360" w:rsidRDefault="00455489" w:rsidP="007B2360">
      <w:pPr>
        <w:jc w:val="both"/>
        <w:rPr>
          <w:rFonts w:eastAsia="MS Reference Sans Serif"/>
        </w:rPr>
      </w:pPr>
      <w:r w:rsidRPr="007B2360">
        <w:rPr>
          <w:rFonts w:eastAsia="MS Reference Sans Serif"/>
        </w:rPr>
        <w:t xml:space="preserve">  </w:t>
      </w:r>
      <w:r w:rsidR="007B2360">
        <w:rPr>
          <w:rFonts w:eastAsia="MS Reference Sans Serif"/>
        </w:rPr>
        <w:tab/>
      </w:r>
      <w:r w:rsidRPr="007B2360">
        <w:rPr>
          <w:rFonts w:eastAsia="MS Reference Sans Serif"/>
        </w:rPr>
        <w:t xml:space="preserve">получить от дежурного диспетчера по средствам связи, для проведения необходимых переключений, план действий, </w:t>
      </w:r>
      <w:r w:rsidR="007B2360">
        <w:rPr>
          <w:rFonts w:eastAsia="MS Reference Sans Serif"/>
        </w:rPr>
        <w:t>измененный режим теплоснабжения;</w:t>
      </w:r>
    </w:p>
    <w:p w:rsidR="00455489" w:rsidRPr="007B2360" w:rsidRDefault="00455489" w:rsidP="007B2360">
      <w:pPr>
        <w:jc w:val="both"/>
        <w:rPr>
          <w:rFonts w:eastAsia="MS Reference Sans Serif"/>
        </w:rPr>
      </w:pPr>
      <w:r w:rsidRPr="007B2360">
        <w:rPr>
          <w:rFonts w:eastAsia="MS Reference Sans Serif"/>
        </w:rPr>
        <w:t xml:space="preserve">  </w:t>
      </w:r>
      <w:r w:rsidR="007B2360">
        <w:rPr>
          <w:rFonts w:eastAsia="MS Reference Sans Serif"/>
        </w:rPr>
        <w:tab/>
      </w:r>
      <w:r w:rsidRPr="007B2360">
        <w:rPr>
          <w:rFonts w:eastAsia="MS Reference Sans Serif"/>
        </w:rPr>
        <w:t>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455489" w:rsidRPr="007B2360" w:rsidRDefault="00455489" w:rsidP="007B2360">
      <w:pPr>
        <w:jc w:val="both"/>
        <w:rPr>
          <w:rFonts w:eastAsia="MS Reference Sans Serif"/>
        </w:rPr>
      </w:pPr>
      <w:r w:rsidRPr="007B2360">
        <w:rPr>
          <w:rFonts w:eastAsia="MS Reference Sans Serif"/>
        </w:rPr>
        <w:t xml:space="preserve">  </w:t>
      </w:r>
      <w:r w:rsidR="007B2360">
        <w:rPr>
          <w:rFonts w:eastAsia="MS Reference Sans Serif"/>
        </w:rPr>
        <w:tab/>
      </w:r>
      <w:r w:rsidRPr="007B2360">
        <w:rPr>
          <w:rFonts w:eastAsia="MS Reference Sans Serif"/>
        </w:rPr>
        <w:t>определяет необходимость прибытия дополнительных сил и средств, для устранения аварии.</w:t>
      </w:r>
    </w:p>
    <w:p w:rsidR="00455489" w:rsidRPr="00CD6B02" w:rsidRDefault="00455489" w:rsidP="00455489">
      <w:pPr>
        <w:pStyle w:val="3"/>
        <w:shd w:val="clear" w:color="auto" w:fill="auto"/>
        <w:tabs>
          <w:tab w:val="left" w:pos="1346"/>
          <w:tab w:val="right" w:pos="8931"/>
        </w:tabs>
        <w:spacing w:before="0" w:line="274" w:lineRule="exact"/>
        <w:ind w:right="23" w:firstLine="709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8.13</w:t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. Самостоятельные действия персонала по ликвидации аварийных ситуаций </w:t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ab/>
        <w:t>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:rsidR="00455489" w:rsidRPr="00CD6B02" w:rsidRDefault="00455489" w:rsidP="00455489">
      <w:pPr>
        <w:pStyle w:val="3"/>
        <w:shd w:val="clear" w:color="auto" w:fill="auto"/>
        <w:spacing w:before="0" w:line="274" w:lineRule="exact"/>
        <w:ind w:right="23" w:firstLine="709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8.14</w:t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. Дежурный диспетчер теплоснабжающей организации, в случае возникновения аварийных ситуаций на системах теплоснабжения оповещает ответственных лиц, указанных в разделе 3 настоящего Порядка действий.</w:t>
      </w:r>
    </w:p>
    <w:p w:rsidR="00455489" w:rsidRPr="00CD6B02" w:rsidRDefault="00455489" w:rsidP="007B2360">
      <w:pPr>
        <w:pStyle w:val="3"/>
        <w:shd w:val="clear" w:color="auto" w:fill="auto"/>
        <w:spacing w:before="0" w:line="274" w:lineRule="exact"/>
        <w:ind w:right="20" w:firstLine="708"/>
        <w:rPr>
          <w:rStyle w:val="11"/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>На основании анализа полученных данных проводит оценку сложившейся обстановки, масштаба аварии и возможных последствий, осуществляет незамедлительно следующие действия:</w:t>
      </w:r>
    </w:p>
    <w:p w:rsidR="00455489" w:rsidRPr="00CD6B02" w:rsidRDefault="00455489" w:rsidP="00455489">
      <w:pPr>
        <w:pStyle w:val="3"/>
        <w:shd w:val="clear" w:color="auto" w:fill="auto"/>
        <w:spacing w:before="0" w:line="274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   </w:t>
      </w:r>
      <w:r w:rsidR="007B2360">
        <w:rPr>
          <w:rStyle w:val="11"/>
          <w:rFonts w:ascii="Times New Roman" w:hAnsi="Times New Roman" w:cs="Times New Roman"/>
          <w:sz w:val="24"/>
          <w:szCs w:val="24"/>
        </w:rPr>
        <w:tab/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принимает меры по приведению в готовность и направлению к месту аварии сил и средств аварийной бригады для обеспечения работ по ликвидации аварии;</w:t>
      </w:r>
    </w:p>
    <w:p w:rsidR="00455489" w:rsidRPr="00CD6B02" w:rsidRDefault="00455489" w:rsidP="00455489">
      <w:pPr>
        <w:pStyle w:val="3"/>
        <w:shd w:val="clear" w:color="auto" w:fill="auto"/>
        <w:spacing w:before="0" w:line="274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    </w:t>
      </w:r>
      <w:r w:rsidR="007B2360">
        <w:rPr>
          <w:rStyle w:val="11"/>
          <w:rFonts w:ascii="Times New Roman" w:hAnsi="Times New Roman" w:cs="Times New Roman"/>
          <w:sz w:val="24"/>
          <w:szCs w:val="24"/>
        </w:rPr>
        <w:tab/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при необходимости принимает меры по организации спасательных работ и эвакуации людей;</w:t>
      </w:r>
    </w:p>
    <w:p w:rsidR="00455489" w:rsidRPr="00CD6B02" w:rsidRDefault="00455489" w:rsidP="00455489">
      <w:pPr>
        <w:pStyle w:val="3"/>
        <w:shd w:val="clear" w:color="auto" w:fill="auto"/>
        <w:spacing w:before="0" w:line="274" w:lineRule="exact"/>
        <w:rPr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    </w:t>
      </w:r>
      <w:r w:rsidR="007B2360">
        <w:rPr>
          <w:rStyle w:val="11"/>
          <w:rFonts w:ascii="Times New Roman" w:hAnsi="Times New Roman" w:cs="Times New Roman"/>
          <w:sz w:val="24"/>
          <w:szCs w:val="24"/>
        </w:rPr>
        <w:tab/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фиксирует в оперативном журнале:</w:t>
      </w:r>
    </w:p>
    <w:p w:rsidR="00455489" w:rsidRPr="00CD6B02" w:rsidRDefault="00455489" w:rsidP="00455489">
      <w:pPr>
        <w:pStyle w:val="3"/>
        <w:shd w:val="clear" w:color="auto" w:fill="auto"/>
        <w:spacing w:before="0" w:line="274" w:lineRule="exact"/>
        <w:rPr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B2360">
        <w:rPr>
          <w:rStyle w:val="11"/>
          <w:rFonts w:ascii="Times New Roman" w:hAnsi="Times New Roman" w:cs="Times New Roman"/>
          <w:sz w:val="24"/>
          <w:szCs w:val="24"/>
        </w:rPr>
        <w:tab/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время и дату происшествия;</w:t>
      </w:r>
    </w:p>
    <w:p w:rsidR="00455489" w:rsidRPr="00CD6B02" w:rsidRDefault="00455489" w:rsidP="00455489">
      <w:pPr>
        <w:pStyle w:val="3"/>
        <w:shd w:val="clear" w:color="auto" w:fill="auto"/>
        <w:spacing w:before="0" w:line="274" w:lineRule="exact"/>
        <w:rPr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    </w:t>
      </w:r>
      <w:r w:rsidR="007B2360">
        <w:rPr>
          <w:rStyle w:val="11"/>
          <w:rFonts w:ascii="Times New Roman" w:hAnsi="Times New Roman" w:cs="Times New Roman"/>
          <w:sz w:val="24"/>
          <w:szCs w:val="24"/>
        </w:rPr>
        <w:tab/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место происшествия (адрес);</w:t>
      </w:r>
    </w:p>
    <w:p w:rsidR="00455489" w:rsidRPr="00CD6B02" w:rsidRDefault="00455489" w:rsidP="00455489">
      <w:pPr>
        <w:pStyle w:val="3"/>
        <w:shd w:val="clear" w:color="auto" w:fill="auto"/>
        <w:spacing w:before="0" w:line="274" w:lineRule="exact"/>
        <w:rPr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    </w:t>
      </w:r>
      <w:r w:rsidR="007B2360">
        <w:rPr>
          <w:rStyle w:val="11"/>
          <w:rFonts w:ascii="Times New Roman" w:hAnsi="Times New Roman" w:cs="Times New Roman"/>
          <w:sz w:val="24"/>
          <w:szCs w:val="24"/>
        </w:rPr>
        <w:tab/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тип и диаметр трубопроводной системы;</w:t>
      </w:r>
    </w:p>
    <w:p w:rsidR="00455489" w:rsidRPr="00CD6B02" w:rsidRDefault="00455489" w:rsidP="00455489">
      <w:pPr>
        <w:pStyle w:val="3"/>
        <w:shd w:val="clear" w:color="auto" w:fill="auto"/>
        <w:spacing w:before="0" w:line="274" w:lineRule="exact"/>
        <w:ind w:right="20"/>
        <w:rPr>
          <w:rStyle w:val="11"/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    </w:t>
      </w:r>
      <w:r w:rsidR="007B2360">
        <w:rPr>
          <w:rStyle w:val="11"/>
          <w:rFonts w:ascii="Times New Roman" w:hAnsi="Times New Roman" w:cs="Times New Roman"/>
          <w:sz w:val="24"/>
          <w:szCs w:val="24"/>
        </w:rPr>
        <w:tab/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определяет объем последствий аварийной ситуации (количество учреждений социальной сферы и т.д.);</w:t>
      </w:r>
    </w:p>
    <w:p w:rsidR="00455489" w:rsidRPr="00CD6B02" w:rsidRDefault="00455489" w:rsidP="00455489">
      <w:pPr>
        <w:pStyle w:val="3"/>
        <w:shd w:val="clear" w:color="auto" w:fill="auto"/>
        <w:spacing w:before="0" w:line="274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     </w:t>
      </w:r>
      <w:r w:rsidR="007B2360">
        <w:rPr>
          <w:rStyle w:val="11"/>
          <w:rFonts w:ascii="Times New Roman" w:hAnsi="Times New Roman" w:cs="Times New Roman"/>
          <w:sz w:val="24"/>
          <w:szCs w:val="24"/>
        </w:rPr>
        <w:tab/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определяет оптимальные решения для осуществления переключений в тепловых сетях аварийной бригадой. Доводит, с применением средств связи, полученную информацию до руководителя аварийной бригады;</w:t>
      </w:r>
    </w:p>
    <w:p w:rsidR="00455489" w:rsidRPr="00CD6B02" w:rsidRDefault="00455489" w:rsidP="00455489">
      <w:pPr>
        <w:pStyle w:val="3"/>
        <w:shd w:val="clear" w:color="auto" w:fill="auto"/>
        <w:spacing w:before="0" w:line="274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    </w:t>
      </w:r>
      <w:r w:rsidR="007B2360">
        <w:rPr>
          <w:rStyle w:val="11"/>
          <w:rFonts w:ascii="Times New Roman" w:hAnsi="Times New Roman" w:cs="Times New Roman"/>
          <w:sz w:val="24"/>
          <w:szCs w:val="24"/>
        </w:rPr>
        <w:tab/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определяет (уточняет) порядок взаимодействия и обмена информацией между диспетчерскими службами администрации муниципального округа;</w:t>
      </w:r>
    </w:p>
    <w:p w:rsidR="00455489" w:rsidRPr="00CD6B02" w:rsidRDefault="00455489" w:rsidP="00455489">
      <w:pPr>
        <w:pStyle w:val="3"/>
        <w:shd w:val="clear" w:color="auto" w:fill="auto"/>
        <w:spacing w:before="0" w:line="274" w:lineRule="exact"/>
        <w:rPr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    </w:t>
      </w:r>
      <w:r w:rsidR="007B2360">
        <w:rPr>
          <w:rStyle w:val="11"/>
          <w:rFonts w:ascii="Times New Roman" w:hAnsi="Times New Roman" w:cs="Times New Roman"/>
          <w:sz w:val="24"/>
          <w:szCs w:val="24"/>
        </w:rPr>
        <w:tab/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оповещает:</w:t>
      </w:r>
    </w:p>
    <w:p w:rsidR="00455489" w:rsidRPr="00CD6B02" w:rsidRDefault="00455489" w:rsidP="00455489">
      <w:pPr>
        <w:pStyle w:val="3"/>
        <w:shd w:val="clear" w:color="auto" w:fill="auto"/>
        <w:spacing w:before="0" w:line="274" w:lineRule="exact"/>
        <w:rPr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    </w:t>
      </w:r>
      <w:r w:rsidR="007B2360">
        <w:rPr>
          <w:rStyle w:val="11"/>
          <w:rFonts w:ascii="Times New Roman" w:hAnsi="Times New Roman" w:cs="Times New Roman"/>
          <w:sz w:val="24"/>
          <w:szCs w:val="24"/>
        </w:rPr>
        <w:tab/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начальника аварийно-диспетчерской службы организации;</w:t>
      </w:r>
    </w:p>
    <w:p w:rsidR="00455489" w:rsidRPr="00CD6B02" w:rsidRDefault="00455489" w:rsidP="00455489">
      <w:pPr>
        <w:pStyle w:val="3"/>
        <w:shd w:val="clear" w:color="auto" w:fill="auto"/>
        <w:spacing w:before="0" w:line="274" w:lineRule="exact"/>
        <w:rPr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    </w:t>
      </w:r>
      <w:r w:rsidR="007B2360">
        <w:rPr>
          <w:rStyle w:val="11"/>
          <w:rFonts w:ascii="Times New Roman" w:hAnsi="Times New Roman" w:cs="Times New Roman"/>
          <w:sz w:val="24"/>
          <w:szCs w:val="24"/>
        </w:rPr>
        <w:tab/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руководителя, главного инженера организации.</w:t>
      </w:r>
    </w:p>
    <w:p w:rsidR="00455489" w:rsidRPr="00CD6B02" w:rsidRDefault="00455489" w:rsidP="00455489">
      <w:pPr>
        <w:pStyle w:val="3"/>
        <w:shd w:val="clear" w:color="auto" w:fill="auto"/>
        <w:spacing w:before="0" w:line="274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    </w:t>
      </w:r>
      <w:r w:rsidR="007B2360">
        <w:rPr>
          <w:rStyle w:val="11"/>
          <w:rFonts w:ascii="Times New Roman" w:hAnsi="Times New Roman" w:cs="Times New Roman"/>
          <w:sz w:val="24"/>
          <w:szCs w:val="24"/>
        </w:rPr>
        <w:tab/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осуществляет контроль выполнения мероприятий по ликвидации аварийных ситуаций с последующим с последующим восстановлением подачи тепла потребителям.</w:t>
      </w:r>
    </w:p>
    <w:p w:rsidR="00455489" w:rsidRPr="00CD6B02" w:rsidRDefault="00455489" w:rsidP="00455489">
      <w:pPr>
        <w:pStyle w:val="3"/>
        <w:shd w:val="clear" w:color="auto" w:fill="auto"/>
        <w:spacing w:before="0" w:line="274" w:lineRule="exact"/>
        <w:ind w:right="20"/>
        <w:rPr>
          <w:rStyle w:val="11"/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 </w:t>
      </w:r>
      <w:r w:rsidR="007B2360">
        <w:rPr>
          <w:rStyle w:val="11"/>
          <w:rFonts w:ascii="Times New Roman" w:hAnsi="Times New Roman" w:cs="Times New Roman"/>
          <w:sz w:val="24"/>
          <w:szCs w:val="24"/>
        </w:rPr>
        <w:tab/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Время сбора сил и средств аварийной бригады на месте аварии не должно превышать 1 часа с момента оповещении аварии.</w:t>
      </w:r>
    </w:p>
    <w:p w:rsidR="00455489" w:rsidRPr="00CD6B02" w:rsidRDefault="00455489" w:rsidP="00455489">
      <w:pPr>
        <w:pStyle w:val="3"/>
        <w:shd w:val="clear" w:color="auto" w:fill="auto"/>
        <w:spacing w:before="0" w:line="274" w:lineRule="exact"/>
        <w:ind w:right="23" w:firstLine="709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8.15</w:t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. Руководитель, главный инженер теплоснабжающей (теплосетевой) организации в системе теплоснабжения которой возникла аварийная ситуация в течение 30 минут со времени возникновения аварии оповещает заместителя главы администрации округа, курирующего по вопросам в сфере ЖКХ либо лицо его замещающего на данный момент. Ему сообщается о причинах аварии, масштабах и возможных последствиях, планируемых сроках ремонтно-восстановительных работ, привлекаемых силах и средствах.</w:t>
      </w:r>
    </w:p>
    <w:p w:rsidR="00455489" w:rsidRPr="00CD6B02" w:rsidRDefault="00455489" w:rsidP="00455489">
      <w:pPr>
        <w:pStyle w:val="3"/>
        <w:shd w:val="clear" w:color="auto" w:fill="auto"/>
        <w:spacing w:before="0" w:line="274" w:lineRule="exact"/>
        <w:ind w:right="23" w:firstLine="709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8.16</w:t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Заместитель главы администрации округа, курирующего по вопросам в сфере ЖКХ по истечению 2 часов, в случае не устранения аварийной ситуации: </w:t>
      </w:r>
    </w:p>
    <w:p w:rsidR="00455489" w:rsidRPr="00CD6B02" w:rsidRDefault="00455489" w:rsidP="00455489">
      <w:pPr>
        <w:pStyle w:val="3"/>
        <w:shd w:val="clear" w:color="auto" w:fill="auto"/>
        <w:spacing w:before="0" w:line="274" w:lineRule="exact"/>
        <w:rPr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    </w:t>
      </w:r>
      <w:r w:rsidR="007B2360">
        <w:rPr>
          <w:rStyle w:val="11"/>
          <w:rFonts w:ascii="Times New Roman" w:hAnsi="Times New Roman" w:cs="Times New Roman"/>
          <w:sz w:val="24"/>
          <w:szCs w:val="24"/>
        </w:rPr>
        <w:tab/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оповещает главу городского округа Вичуга;</w:t>
      </w:r>
    </w:p>
    <w:p w:rsidR="00455489" w:rsidRPr="00CD6B02" w:rsidRDefault="00455489" w:rsidP="00455489">
      <w:pPr>
        <w:pStyle w:val="3"/>
        <w:shd w:val="clear" w:color="auto" w:fill="auto"/>
        <w:spacing w:before="0" w:line="274" w:lineRule="exact"/>
        <w:rPr>
          <w:rStyle w:val="11"/>
          <w:rFonts w:ascii="Times New Roman" w:hAnsi="Times New Roman" w:cs="Times New Roman"/>
          <w:sz w:val="24"/>
          <w:szCs w:val="24"/>
        </w:rPr>
      </w:pPr>
      <w:r w:rsidRPr="00CD6B02">
        <w:rPr>
          <w:rStyle w:val="11"/>
          <w:rFonts w:ascii="Times New Roman" w:hAnsi="Times New Roman" w:cs="Times New Roman"/>
          <w:sz w:val="24"/>
          <w:szCs w:val="24"/>
        </w:rPr>
        <w:t xml:space="preserve">     </w:t>
      </w:r>
      <w:r w:rsidR="007B2360">
        <w:rPr>
          <w:rStyle w:val="11"/>
          <w:rFonts w:ascii="Times New Roman" w:hAnsi="Times New Roman" w:cs="Times New Roman"/>
          <w:sz w:val="24"/>
          <w:szCs w:val="24"/>
        </w:rPr>
        <w:tab/>
      </w:r>
      <w:r w:rsidRPr="00CD6B02">
        <w:rPr>
          <w:rStyle w:val="11"/>
          <w:rFonts w:ascii="Times New Roman" w:hAnsi="Times New Roman" w:cs="Times New Roman"/>
          <w:sz w:val="24"/>
          <w:szCs w:val="24"/>
        </w:rPr>
        <w:t>лично прибывает на место аварии для координации ремонтных работ.</w:t>
      </w:r>
    </w:p>
    <w:p w:rsidR="00455489" w:rsidRPr="007B2360" w:rsidRDefault="00455489" w:rsidP="00E443E5">
      <w:pPr>
        <w:ind w:firstLine="708"/>
        <w:jc w:val="both"/>
      </w:pPr>
      <w:r w:rsidRPr="007B2360">
        <w:rPr>
          <w:rFonts w:eastAsia="MS Reference Sans Serif"/>
        </w:rPr>
        <w:t>8.17. Глава городского округа Вичуга в случае аварии, связанной с угрозой для жизни и комфортного проживания людей:</w:t>
      </w:r>
    </w:p>
    <w:p w:rsidR="00455489" w:rsidRPr="007B2360" w:rsidRDefault="00455489" w:rsidP="007B2360">
      <w:pPr>
        <w:jc w:val="both"/>
      </w:pPr>
      <w:r w:rsidRPr="007B2360">
        <w:rPr>
          <w:rFonts w:eastAsia="MS Reference Sans Serif"/>
        </w:rPr>
        <w:t xml:space="preserve">      </w:t>
      </w:r>
      <w:r w:rsidR="007B2360" w:rsidRPr="007B2360">
        <w:rPr>
          <w:rFonts w:eastAsia="MS Reference Sans Serif"/>
        </w:rPr>
        <w:tab/>
      </w:r>
      <w:r w:rsidRPr="007B2360">
        <w:rPr>
          <w:rFonts w:eastAsia="MS Reference Sans Serif"/>
        </w:rPr>
        <w:t>через обслуживающую организацию и местную систему оповещения и информирования оповещает, жителей, которые проживают в зоне аварии;</w:t>
      </w:r>
    </w:p>
    <w:p w:rsidR="00455489" w:rsidRPr="007B2360" w:rsidRDefault="00455489" w:rsidP="007B2360">
      <w:pPr>
        <w:jc w:val="both"/>
      </w:pPr>
      <w:r w:rsidRPr="007B2360">
        <w:rPr>
          <w:rFonts w:eastAsia="MS Reference Sans Serif"/>
        </w:rPr>
        <w:t xml:space="preserve">      </w:t>
      </w:r>
      <w:r w:rsidR="007B2360" w:rsidRPr="007B2360">
        <w:rPr>
          <w:rFonts w:eastAsia="MS Reference Sans Serif"/>
        </w:rPr>
        <w:tab/>
      </w:r>
      <w:r w:rsidRPr="007B2360">
        <w:rPr>
          <w:rFonts w:eastAsia="MS Reference Sans Serif"/>
        </w:rPr>
        <w:t>в случае необходимости принимает решение по привлечению дополнительных сил и средств, к ремонтным работам;</w:t>
      </w:r>
    </w:p>
    <w:p w:rsidR="003D0380" w:rsidRPr="007B2360" w:rsidRDefault="00455489" w:rsidP="007B2360">
      <w:pPr>
        <w:jc w:val="both"/>
        <w:rPr>
          <w:rFonts w:eastAsia="MS Reference Sans Serif"/>
        </w:rPr>
      </w:pPr>
      <w:r w:rsidRPr="007B2360">
        <w:rPr>
          <w:rFonts w:eastAsia="MS Reference Sans Serif"/>
        </w:rPr>
        <w:t xml:space="preserve">     </w:t>
      </w:r>
      <w:r w:rsidR="007B2360" w:rsidRPr="007B2360">
        <w:rPr>
          <w:rFonts w:eastAsia="MS Reference Sans Serif"/>
        </w:rPr>
        <w:tab/>
      </w:r>
      <w:r w:rsidRPr="007B2360">
        <w:rPr>
          <w:rFonts w:eastAsia="MS Reference Sans Serif"/>
        </w:rPr>
        <w:t xml:space="preserve">создает и собирает штаб по локализации аварии, лично координирует проведение работ при угрозе возникновения чрезвычайной ситуации в результате аварии (аварийном отключении теплоснабжения на сутки и более, а также в условиях критически низких температур окружающего воздуха). </w:t>
      </w:r>
    </w:p>
    <w:p w:rsidR="003D0380" w:rsidRPr="007B2360" w:rsidRDefault="003D0380" w:rsidP="007B2360">
      <w:pPr>
        <w:jc w:val="both"/>
        <w:rPr>
          <w:rFonts w:eastAsia="MS Reference Sans Serif"/>
        </w:rPr>
      </w:pPr>
      <w:r w:rsidRPr="007B2360">
        <w:rPr>
          <w:rFonts w:eastAsia="MS Reference Sans Serif"/>
        </w:rPr>
        <w:t xml:space="preserve">     </w:t>
      </w:r>
      <w:r w:rsidR="00F72C08" w:rsidRPr="007B2360">
        <w:rPr>
          <w:rFonts w:eastAsia="MS Reference Sans Serif"/>
        </w:rPr>
        <w:tab/>
      </w:r>
      <w:r w:rsidRPr="007B2360">
        <w:rPr>
          <w:rFonts w:eastAsia="MS Reference Sans Serif"/>
        </w:rPr>
        <w:t>Для выполнения работ  по ликвидации последствий аварийных ситуаций требуется привлечение сил и средств, достаточных для решения поставленных задач в нормативные сроки.</w:t>
      </w:r>
    </w:p>
    <w:p w:rsidR="003D0380" w:rsidRPr="00F72C08" w:rsidRDefault="003D0380" w:rsidP="00F72C08">
      <w:pPr>
        <w:jc w:val="both"/>
        <w:rPr>
          <w:rFonts w:eastAsia="MS Reference Sans Serif"/>
        </w:rPr>
      </w:pPr>
      <w:r w:rsidRPr="00F72C08">
        <w:rPr>
          <w:rFonts w:eastAsia="MS Reference Sans Serif"/>
        </w:rPr>
        <w:t xml:space="preserve">     </w:t>
      </w:r>
      <w:r w:rsidR="00F72C08">
        <w:rPr>
          <w:rFonts w:eastAsia="MS Reference Sans Serif"/>
        </w:rPr>
        <w:tab/>
      </w:r>
      <w:r w:rsidRPr="00F72C08">
        <w:rPr>
          <w:rFonts w:eastAsia="MS Reference Sans Serif"/>
        </w:rPr>
        <w:t>Для устранения последствий аварийных ситуаций создаются и используются:</w:t>
      </w:r>
    </w:p>
    <w:p w:rsidR="003D0380" w:rsidRPr="00F72C08" w:rsidRDefault="003D0380" w:rsidP="00F72C08">
      <w:pPr>
        <w:jc w:val="both"/>
        <w:rPr>
          <w:rFonts w:eastAsia="MS Reference Sans Serif"/>
        </w:rPr>
      </w:pPr>
      <w:r w:rsidRPr="00F72C08">
        <w:rPr>
          <w:rFonts w:eastAsia="MS Reference Sans Serif"/>
        </w:rPr>
        <w:t xml:space="preserve">  </w:t>
      </w:r>
      <w:r w:rsidR="007B2360">
        <w:rPr>
          <w:rFonts w:eastAsia="MS Reference Sans Serif"/>
        </w:rPr>
        <w:tab/>
      </w:r>
      <w:r w:rsidRPr="00F72C08">
        <w:rPr>
          <w:rFonts w:eastAsia="MS Reference Sans Serif"/>
        </w:rPr>
        <w:t xml:space="preserve">резервы финансовых и материальных ресурсов теплоснабжающих организаций. </w:t>
      </w:r>
    </w:p>
    <w:p w:rsidR="003D0380" w:rsidRPr="00F72C08" w:rsidRDefault="003D0380" w:rsidP="00F72C08">
      <w:pPr>
        <w:jc w:val="both"/>
        <w:rPr>
          <w:rFonts w:eastAsia="MS Reference Sans Serif"/>
        </w:rPr>
      </w:pPr>
      <w:r w:rsidRPr="00F72C08">
        <w:rPr>
          <w:rFonts w:eastAsia="MS Reference Sans Serif"/>
        </w:rPr>
        <w:t>Объемы резервов финансовых ресурсов (резервных фондов) определяются и утверждаются локальными  актами ресурсоснабжающих организаций.</w:t>
      </w:r>
    </w:p>
    <w:p w:rsidR="003D0380" w:rsidRPr="00F72C08" w:rsidRDefault="003D0380" w:rsidP="00F72C08">
      <w:pPr>
        <w:jc w:val="both"/>
      </w:pPr>
      <w:r w:rsidRPr="00F72C08">
        <w:t xml:space="preserve">  </w:t>
      </w:r>
      <w:r w:rsidR="00F72C08">
        <w:tab/>
      </w:r>
      <w:r w:rsidRPr="00F72C08"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:rsidR="003D0380" w:rsidRPr="00FC2501" w:rsidRDefault="003D0380" w:rsidP="003D0380">
      <w:pPr>
        <w:pStyle w:val="3"/>
        <w:shd w:val="clear" w:color="auto" w:fill="auto"/>
        <w:spacing w:before="0" w:line="274" w:lineRule="exact"/>
        <w:ind w:right="23" w:firstLine="709"/>
        <w:rPr>
          <w:rStyle w:val="11"/>
          <w:rFonts w:ascii="Times New Roman" w:hAnsi="Times New Roman" w:cs="Times New Roman"/>
          <w:sz w:val="24"/>
          <w:szCs w:val="24"/>
        </w:rPr>
      </w:pPr>
      <w:r w:rsidRPr="00E443E5">
        <w:rPr>
          <w:rStyle w:val="11"/>
          <w:rFonts w:ascii="Times New Roman" w:hAnsi="Times New Roman" w:cs="Times New Roman"/>
          <w:sz w:val="24"/>
          <w:szCs w:val="24"/>
        </w:rPr>
        <w:t>9.</w:t>
      </w:r>
      <w:r w:rsidRPr="00FC2501">
        <w:rPr>
          <w:rStyle w:val="11"/>
          <w:rFonts w:ascii="Times New Roman" w:hAnsi="Times New Roman" w:cs="Times New Roman"/>
          <w:sz w:val="24"/>
          <w:szCs w:val="24"/>
        </w:rPr>
        <w:t xml:space="preserve"> При утверждении Порядка действий не учитывается  применение электронного моделирования, так как  согласно постановления Правительства Российской Федерации  от 22.02.2012 № 154 «О требованиях к схемам теплоснабжения, порядку их разработки и утверждения»,</w:t>
      </w:r>
      <w:r w:rsidRPr="00FC2501">
        <w:rPr>
          <w:rFonts w:ascii="Times New Roman" w:hAnsi="Times New Roman"/>
          <w:sz w:val="24"/>
          <w:szCs w:val="24"/>
        </w:rPr>
        <w:t xml:space="preserve"> </w:t>
      </w:r>
      <w:r w:rsidRPr="00FC2501">
        <w:rPr>
          <w:rStyle w:val="ae"/>
          <w:rFonts w:ascii="Times New Roman" w:hAnsi="Times New Roman"/>
          <w:b w:val="0"/>
          <w:sz w:val="24"/>
          <w:szCs w:val="24"/>
        </w:rPr>
        <w:t xml:space="preserve">разработка электронной модели системы теплоснабжения </w:t>
      </w:r>
      <w:r w:rsidRPr="00FC2501">
        <w:rPr>
          <w:rFonts w:ascii="Times New Roman" w:hAnsi="Times New Roman"/>
          <w:sz w:val="24"/>
          <w:szCs w:val="24"/>
        </w:rPr>
        <w:t>для </w:t>
      </w:r>
      <w:r w:rsidRPr="00FC2501">
        <w:rPr>
          <w:rStyle w:val="ae"/>
          <w:rFonts w:ascii="Times New Roman" w:hAnsi="Times New Roman"/>
          <w:b w:val="0"/>
          <w:sz w:val="24"/>
          <w:szCs w:val="24"/>
        </w:rPr>
        <w:t>муниципальных округов, городских округов с численностью населения до 10</w:t>
      </w:r>
      <w:r>
        <w:rPr>
          <w:rStyle w:val="ae"/>
          <w:rFonts w:ascii="Times New Roman" w:hAnsi="Times New Roman"/>
          <w:b w:val="0"/>
          <w:sz w:val="24"/>
          <w:szCs w:val="24"/>
        </w:rPr>
        <w:t>0</w:t>
      </w:r>
      <w:r w:rsidRPr="00FC2501">
        <w:rPr>
          <w:rStyle w:val="ae"/>
          <w:rFonts w:ascii="Times New Roman" w:hAnsi="Times New Roman"/>
          <w:b w:val="0"/>
          <w:sz w:val="24"/>
          <w:szCs w:val="24"/>
        </w:rPr>
        <w:t> тыс. человек не является обязательной.</w:t>
      </w:r>
    </w:p>
    <w:p w:rsidR="003D0380" w:rsidRPr="00FC2501" w:rsidRDefault="003D0380" w:rsidP="003D0380">
      <w:pPr>
        <w:spacing w:line="360" w:lineRule="auto"/>
      </w:pPr>
    </w:p>
    <w:p w:rsidR="00455489" w:rsidRDefault="00455489" w:rsidP="00455489">
      <w:pPr>
        <w:spacing w:line="276" w:lineRule="auto"/>
        <w:ind w:left="747" w:right="-9" w:firstLine="1238"/>
        <w:jc w:val="both"/>
        <w:rPr>
          <w:color w:val="000000" w:themeColor="text1"/>
        </w:rPr>
        <w:sectPr w:rsidR="00455489" w:rsidSect="0065758F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  <w:bookmarkStart w:id="3" w:name="_GoBack"/>
      <w:bookmarkEnd w:id="3"/>
    </w:p>
    <w:p w:rsidR="00455489" w:rsidRPr="00455489" w:rsidRDefault="00455489" w:rsidP="00455489">
      <w:pPr>
        <w:spacing w:line="276" w:lineRule="auto"/>
        <w:ind w:left="747" w:right="-9" w:firstLine="1238"/>
        <w:jc w:val="right"/>
        <w:rPr>
          <w:color w:val="000000" w:themeColor="text1"/>
        </w:rPr>
      </w:pPr>
      <w:r w:rsidRPr="00455489">
        <w:rPr>
          <w:color w:val="000000" w:themeColor="text1"/>
        </w:rPr>
        <w:lastRenderedPageBreak/>
        <w:t xml:space="preserve">Приложение № 1 </w:t>
      </w:r>
    </w:p>
    <w:p w:rsidR="00455489" w:rsidRDefault="00455489" w:rsidP="00455489">
      <w:pPr>
        <w:spacing w:line="276" w:lineRule="auto"/>
        <w:ind w:left="747" w:right="-9" w:firstLine="1238"/>
        <w:jc w:val="right"/>
        <w:rPr>
          <w:bCs/>
        </w:rPr>
      </w:pPr>
      <w:r w:rsidRPr="00455489">
        <w:rPr>
          <w:bCs/>
        </w:rPr>
        <w:t>к Порядку (плану)  действий по ликвидации последствий аварийных ситуаций</w:t>
      </w:r>
    </w:p>
    <w:p w:rsidR="00455489" w:rsidRPr="00455489" w:rsidRDefault="00455489" w:rsidP="00455489">
      <w:pPr>
        <w:spacing w:line="276" w:lineRule="auto"/>
        <w:ind w:left="747" w:right="-9" w:firstLine="1238"/>
        <w:jc w:val="right"/>
        <w:rPr>
          <w:color w:val="000000" w:themeColor="text1"/>
        </w:rPr>
      </w:pPr>
      <w:r w:rsidRPr="00455489">
        <w:t xml:space="preserve"> </w:t>
      </w:r>
      <w:r w:rsidRPr="00455489">
        <w:rPr>
          <w:bCs/>
        </w:rPr>
        <w:t>в сфере теплоснабжения городского округа Вичуга</w:t>
      </w:r>
      <w:r w:rsidRPr="00455489">
        <w:rPr>
          <w:color w:val="000000" w:themeColor="text1"/>
        </w:rPr>
        <w:t xml:space="preserve"> </w:t>
      </w:r>
    </w:p>
    <w:p w:rsidR="00455489" w:rsidRDefault="00455489" w:rsidP="00455489">
      <w:pPr>
        <w:spacing w:line="276" w:lineRule="auto"/>
        <w:ind w:left="747" w:right="-9" w:firstLine="1238"/>
        <w:jc w:val="both"/>
        <w:rPr>
          <w:color w:val="000000" w:themeColor="text1"/>
        </w:rPr>
      </w:pPr>
    </w:p>
    <w:p w:rsidR="00455489" w:rsidRPr="00CD6B02" w:rsidRDefault="00455489" w:rsidP="00455489">
      <w:pPr>
        <w:spacing w:line="276" w:lineRule="auto"/>
        <w:ind w:left="747" w:right="-9" w:firstLine="1238"/>
        <w:jc w:val="both"/>
        <w:rPr>
          <w:b/>
          <w:color w:val="000000" w:themeColor="text1"/>
        </w:rPr>
      </w:pPr>
      <w:r w:rsidRPr="00CD6B02">
        <w:rPr>
          <w:color w:val="000000" w:themeColor="text1"/>
        </w:rPr>
        <w:t>Сценарии возможных аварийных ситуаций, их описание, масштабы и уровень реагирования</w:t>
      </w:r>
    </w:p>
    <w:tbl>
      <w:tblPr>
        <w:tblW w:w="491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6"/>
        <w:gridCol w:w="2741"/>
        <w:gridCol w:w="4662"/>
        <w:gridCol w:w="3703"/>
      </w:tblGrid>
      <w:tr w:rsidR="00455489" w:rsidRPr="00CD6B02" w:rsidTr="00D82446">
        <w:trPr>
          <w:trHeight w:val="735"/>
          <w:tblHeader/>
        </w:trPr>
        <w:tc>
          <w:tcPr>
            <w:tcW w:w="1179" w:type="pct"/>
            <w:shd w:val="clear" w:color="auto" w:fill="auto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bCs/>
                <w:color w:val="000000" w:themeColor="text1"/>
              </w:rPr>
            </w:pPr>
            <w:r w:rsidRPr="00CD6B02">
              <w:rPr>
                <w:bCs/>
                <w:color w:val="000000" w:themeColor="text1"/>
              </w:rPr>
              <w:t>Причина возникновения аварийной ситуации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bCs/>
                <w:color w:val="000000" w:themeColor="text1"/>
              </w:rPr>
            </w:pPr>
            <w:r w:rsidRPr="00CD6B02">
              <w:rPr>
                <w:bCs/>
                <w:color w:val="000000" w:themeColor="text1"/>
              </w:rPr>
              <w:t>Описание аварийной ситуации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bCs/>
                <w:color w:val="000000" w:themeColor="text1"/>
              </w:rPr>
            </w:pPr>
            <w:r w:rsidRPr="00CD6B02">
              <w:rPr>
                <w:bCs/>
                <w:color w:val="000000" w:themeColor="text1"/>
              </w:rPr>
              <w:t>Возможные масштабы аварийной ситуации и последствия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bCs/>
                <w:color w:val="000000" w:themeColor="text1"/>
              </w:rPr>
            </w:pPr>
            <w:r w:rsidRPr="00CD6B02">
              <w:rPr>
                <w:bCs/>
                <w:color w:val="000000" w:themeColor="text1"/>
              </w:rPr>
              <w:t>Уровень реагирования (местный</w:t>
            </w:r>
            <w:r w:rsidRPr="00CD6B02">
              <w:rPr>
                <w:color w:val="000000" w:themeColor="text1"/>
                <w:vertAlign w:val="superscript"/>
              </w:rPr>
              <w:footnoteReference w:id="1"/>
            </w:r>
            <w:r w:rsidRPr="00CD6B02">
              <w:rPr>
                <w:bCs/>
                <w:color w:val="000000" w:themeColor="text1"/>
              </w:rPr>
              <w:t>, объектовый</w:t>
            </w:r>
            <w:r w:rsidRPr="00CD6B02">
              <w:rPr>
                <w:color w:val="000000" w:themeColor="text1"/>
                <w:vertAlign w:val="superscript"/>
              </w:rPr>
              <w:footnoteReference w:id="2"/>
            </w:r>
            <w:r w:rsidRPr="00CD6B02">
              <w:rPr>
                <w:bCs/>
                <w:color w:val="000000" w:themeColor="text1"/>
              </w:rPr>
              <w:t>)</w:t>
            </w:r>
          </w:p>
        </w:tc>
      </w:tr>
      <w:tr w:rsidR="00455489" w:rsidRPr="00CD6B02" w:rsidTr="00D82446">
        <w:trPr>
          <w:trHeight w:val="322"/>
        </w:trPr>
        <w:tc>
          <w:tcPr>
            <w:tcW w:w="1179" w:type="pct"/>
            <w:vMerge w:val="restart"/>
            <w:shd w:val="clear" w:color="auto" w:fill="auto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Прекращение подачи электроэнергии на источник тепловой энергии, ЦТП, насосную станцию</w:t>
            </w:r>
          </w:p>
        </w:tc>
        <w:tc>
          <w:tcPr>
            <w:tcW w:w="943" w:type="pct"/>
            <w:vMerge w:val="restart"/>
            <w:shd w:val="clear" w:color="auto" w:fill="auto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Остановка работы источника тепловой энергии, ЦТП, насосной станции</w:t>
            </w:r>
          </w:p>
        </w:tc>
        <w:tc>
          <w:tcPr>
            <w:tcW w:w="1604" w:type="pct"/>
            <w:vMerge w:val="restart"/>
            <w:shd w:val="clear" w:color="auto" w:fill="auto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Прекращение циркуляции в системе теплоснабжения потребителей, понижение температуры в зданиях и домах, возможное размораживание наружных тепловых сетей и внутренних отопительных систем</w:t>
            </w:r>
          </w:p>
        </w:tc>
        <w:tc>
          <w:tcPr>
            <w:tcW w:w="1274" w:type="pct"/>
            <w:vMerge w:val="restart"/>
            <w:shd w:val="clear" w:color="auto" w:fill="auto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Местный (муниципальный)</w:t>
            </w:r>
          </w:p>
        </w:tc>
      </w:tr>
      <w:tr w:rsidR="00455489" w:rsidRPr="00CD6B02" w:rsidTr="00D82446">
        <w:trPr>
          <w:trHeight w:val="507"/>
        </w:trPr>
        <w:tc>
          <w:tcPr>
            <w:tcW w:w="1179" w:type="pct"/>
            <w:vMerge/>
            <w:shd w:val="clear" w:color="auto" w:fill="auto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43" w:type="pct"/>
            <w:vMerge/>
            <w:shd w:val="clear" w:color="auto" w:fill="auto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4" w:type="pct"/>
            <w:vMerge/>
            <w:shd w:val="clear" w:color="auto" w:fill="auto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4" w:type="pct"/>
            <w:vMerge/>
            <w:shd w:val="clear" w:color="auto" w:fill="auto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</w:tr>
      <w:tr w:rsidR="00455489" w:rsidRPr="00CD6B02" w:rsidTr="00D82446">
        <w:trPr>
          <w:trHeight w:val="239"/>
        </w:trPr>
        <w:tc>
          <w:tcPr>
            <w:tcW w:w="1179" w:type="pct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Прекращение подачи холодной воды на источник тепловой энергии, ЦТП</w:t>
            </w:r>
          </w:p>
        </w:tc>
        <w:tc>
          <w:tcPr>
            <w:tcW w:w="943" w:type="pct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Ограничение работы источника тепловой энергии</w:t>
            </w:r>
          </w:p>
        </w:tc>
        <w:tc>
          <w:tcPr>
            <w:tcW w:w="1604" w:type="pct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Ограничение циркуляции теплоносителя в системе теплоснабжения потребителей, понижение температуры воздуха в зданиях</w:t>
            </w:r>
          </w:p>
        </w:tc>
        <w:tc>
          <w:tcPr>
            <w:tcW w:w="1274" w:type="pct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Местный (муниципальный)</w:t>
            </w:r>
          </w:p>
        </w:tc>
      </w:tr>
      <w:tr w:rsidR="00455489" w:rsidRPr="00CD6B02" w:rsidTr="00D82446">
        <w:trPr>
          <w:trHeight w:val="70"/>
        </w:trPr>
        <w:tc>
          <w:tcPr>
            <w:tcW w:w="117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Прекращение подачи топлива на источник тепловой энергии</w:t>
            </w:r>
          </w:p>
        </w:tc>
        <w:tc>
          <w:tcPr>
            <w:tcW w:w="943" w:type="pct"/>
            <w:vMerge w:val="restart"/>
            <w:shd w:val="clear" w:color="auto" w:fill="auto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Остановка нагрева воды на источнике тепловой энергии</w:t>
            </w:r>
          </w:p>
        </w:tc>
        <w:tc>
          <w:tcPr>
            <w:tcW w:w="1604" w:type="pct"/>
            <w:vMerge w:val="restart"/>
            <w:shd w:val="clear" w:color="auto" w:fill="auto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Снижение температуры теплоносителя поступающего в систему теплоснабжения потребителей, понижение температуры воздуха в зданиях</w:t>
            </w:r>
          </w:p>
        </w:tc>
        <w:tc>
          <w:tcPr>
            <w:tcW w:w="12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Местный (муниципальный) (топливо – газ)</w:t>
            </w:r>
          </w:p>
        </w:tc>
      </w:tr>
      <w:tr w:rsidR="00455489" w:rsidRPr="00CD6B02" w:rsidTr="00D82446">
        <w:trPr>
          <w:trHeight w:val="826"/>
        </w:trPr>
        <w:tc>
          <w:tcPr>
            <w:tcW w:w="117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4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4" w:type="pct"/>
            <w:tcBorders>
              <w:bottom w:val="single" w:sz="4" w:space="0" w:color="auto"/>
            </w:tcBorders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Объектовый (локальный) (топливо – мазут, уголь, древесные породы, дизельное топливо)</w:t>
            </w:r>
          </w:p>
        </w:tc>
      </w:tr>
      <w:tr w:rsidR="00455489" w:rsidRPr="00CD6B02" w:rsidTr="00D82446">
        <w:trPr>
          <w:trHeight w:val="322"/>
        </w:trPr>
        <w:tc>
          <w:tcPr>
            <w:tcW w:w="1179" w:type="pct"/>
            <w:vMerge w:val="restart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Взрыв газо-воздушной смеси на источнике тепловой энергии</w:t>
            </w:r>
          </w:p>
        </w:tc>
        <w:tc>
          <w:tcPr>
            <w:tcW w:w="943" w:type="pct"/>
            <w:vMerge w:val="restart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Остановка нагрева воды на источнике тепловой энергии</w:t>
            </w:r>
          </w:p>
        </w:tc>
        <w:tc>
          <w:tcPr>
            <w:tcW w:w="1604" w:type="pct"/>
            <w:vMerge w:val="restart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Прекращение подачи теплоносителя в систему теплоснабжения потребителей, понижение температуры воздуха в зданиях</w:t>
            </w:r>
          </w:p>
        </w:tc>
        <w:tc>
          <w:tcPr>
            <w:tcW w:w="1274" w:type="pct"/>
            <w:vMerge w:val="restart"/>
            <w:shd w:val="clear" w:color="auto" w:fill="auto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Местный (муниципальный) (топливо – газ)</w:t>
            </w:r>
          </w:p>
        </w:tc>
      </w:tr>
      <w:tr w:rsidR="00455489" w:rsidRPr="00CD6B02" w:rsidTr="00D82446">
        <w:trPr>
          <w:trHeight w:val="507"/>
        </w:trPr>
        <w:tc>
          <w:tcPr>
            <w:tcW w:w="1179" w:type="pct"/>
            <w:vMerge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43" w:type="pct"/>
            <w:vMerge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4" w:type="pct"/>
            <w:vMerge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4" w:type="pct"/>
            <w:vMerge/>
            <w:shd w:val="clear" w:color="auto" w:fill="auto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</w:tr>
      <w:tr w:rsidR="00455489" w:rsidRPr="00CD6B02" w:rsidTr="00D82446">
        <w:trPr>
          <w:trHeight w:val="322"/>
        </w:trPr>
        <w:tc>
          <w:tcPr>
            <w:tcW w:w="1179" w:type="pct"/>
            <w:vMerge w:val="restart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Авария на газопроводе</w:t>
            </w:r>
          </w:p>
        </w:tc>
        <w:tc>
          <w:tcPr>
            <w:tcW w:w="943" w:type="pct"/>
            <w:vMerge w:val="restart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Остановка нагрева воды на источнике тепловой энергии</w:t>
            </w:r>
          </w:p>
        </w:tc>
        <w:tc>
          <w:tcPr>
            <w:tcW w:w="1604" w:type="pct"/>
            <w:vMerge w:val="restart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Снижение температуры теплоносителя в системе теплоснабжения потребителей, понижение температуры воздуха в зданиях</w:t>
            </w:r>
          </w:p>
        </w:tc>
        <w:tc>
          <w:tcPr>
            <w:tcW w:w="1274" w:type="pct"/>
            <w:vMerge w:val="restart"/>
            <w:shd w:val="clear" w:color="auto" w:fill="auto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Местный (муниципальный)</w:t>
            </w:r>
          </w:p>
        </w:tc>
      </w:tr>
      <w:tr w:rsidR="00455489" w:rsidRPr="00CD6B02" w:rsidTr="00D82446">
        <w:trPr>
          <w:trHeight w:val="507"/>
        </w:trPr>
        <w:tc>
          <w:tcPr>
            <w:tcW w:w="1179" w:type="pct"/>
            <w:vMerge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43" w:type="pct"/>
            <w:vMerge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4" w:type="pct"/>
            <w:vMerge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4" w:type="pct"/>
            <w:vMerge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</w:tr>
      <w:tr w:rsidR="00455489" w:rsidRPr="00CD6B02" w:rsidTr="00D82446">
        <w:trPr>
          <w:trHeight w:val="408"/>
        </w:trPr>
        <w:tc>
          <w:tcPr>
            <w:tcW w:w="1179" w:type="pct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Выход из строя котла (котлов)</w:t>
            </w:r>
          </w:p>
        </w:tc>
        <w:tc>
          <w:tcPr>
            <w:tcW w:w="943" w:type="pct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 xml:space="preserve">Ограничение </w:t>
            </w:r>
            <w:r w:rsidRPr="00CD6B02">
              <w:rPr>
                <w:color w:val="000000" w:themeColor="text1"/>
              </w:rPr>
              <w:lastRenderedPageBreak/>
              <w:t>(остановка) работы источника тепловой энергии</w:t>
            </w:r>
          </w:p>
        </w:tc>
        <w:tc>
          <w:tcPr>
            <w:tcW w:w="1604" w:type="pct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lastRenderedPageBreak/>
              <w:t xml:space="preserve">Ограничение (прекращение) подачи </w:t>
            </w:r>
            <w:r w:rsidRPr="00CD6B02">
              <w:rPr>
                <w:color w:val="000000" w:themeColor="text1"/>
              </w:rPr>
              <w:lastRenderedPageBreak/>
              <w:t>теплоносителя в систему отопления потребителей, понижение температуры воздуха в зданиях</w:t>
            </w:r>
          </w:p>
        </w:tc>
        <w:tc>
          <w:tcPr>
            <w:tcW w:w="1274" w:type="pct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lastRenderedPageBreak/>
              <w:t>Объектовый (локальный)</w:t>
            </w:r>
          </w:p>
        </w:tc>
      </w:tr>
      <w:tr w:rsidR="00455489" w:rsidRPr="00CD6B02" w:rsidTr="00D82446">
        <w:trPr>
          <w:trHeight w:val="408"/>
        </w:trPr>
        <w:tc>
          <w:tcPr>
            <w:tcW w:w="1179" w:type="pct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lastRenderedPageBreak/>
              <w:t>Выход из строя сетевого (сетевых) насоса</w:t>
            </w:r>
          </w:p>
        </w:tc>
        <w:tc>
          <w:tcPr>
            <w:tcW w:w="943" w:type="pct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Ограничение (остановка) работы источника тепловой энергии</w:t>
            </w:r>
          </w:p>
        </w:tc>
        <w:tc>
          <w:tcPr>
            <w:tcW w:w="1604" w:type="pct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Прекращение циркуляции в системе теплоснабжения потребителей,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274" w:type="pct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Местный</w:t>
            </w:r>
          </w:p>
        </w:tc>
      </w:tr>
      <w:tr w:rsidR="00455489" w:rsidRPr="00CD6B02" w:rsidTr="00D82446">
        <w:trPr>
          <w:trHeight w:val="322"/>
        </w:trPr>
        <w:tc>
          <w:tcPr>
            <w:tcW w:w="1179" w:type="pct"/>
            <w:vMerge w:val="restart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Пожар в ЦТП или в непосредственной близости от объекта</w:t>
            </w:r>
          </w:p>
        </w:tc>
        <w:tc>
          <w:tcPr>
            <w:tcW w:w="943" w:type="pct"/>
            <w:vMerge w:val="restart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Блокирование работы объекта</w:t>
            </w:r>
          </w:p>
        </w:tc>
        <w:tc>
          <w:tcPr>
            <w:tcW w:w="1604" w:type="pct"/>
            <w:vMerge w:val="restart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Прекращение циркуляции в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274" w:type="pct"/>
            <w:vMerge w:val="restart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Объектовый</w:t>
            </w:r>
          </w:p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Местный</w:t>
            </w:r>
          </w:p>
        </w:tc>
      </w:tr>
      <w:tr w:rsidR="00455489" w:rsidRPr="00CD6B02" w:rsidTr="00D82446">
        <w:trPr>
          <w:trHeight w:val="322"/>
        </w:trPr>
        <w:tc>
          <w:tcPr>
            <w:tcW w:w="1179" w:type="pct"/>
            <w:vMerge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43" w:type="pct"/>
            <w:vMerge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4" w:type="pct"/>
            <w:vMerge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4" w:type="pct"/>
            <w:vMerge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</w:tr>
      <w:tr w:rsidR="00455489" w:rsidRPr="00CD6B02" w:rsidTr="00D82446">
        <w:trPr>
          <w:trHeight w:val="322"/>
        </w:trPr>
        <w:tc>
          <w:tcPr>
            <w:tcW w:w="1179" w:type="pct"/>
            <w:vMerge w:val="restart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Предельный износ элементов сетей, гидродинамические удары</w:t>
            </w:r>
          </w:p>
        </w:tc>
        <w:tc>
          <w:tcPr>
            <w:tcW w:w="943" w:type="pct"/>
            <w:vMerge w:val="restart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Порыв (инциденты) на тепловых сетях</w:t>
            </w:r>
          </w:p>
        </w:tc>
        <w:tc>
          <w:tcPr>
            <w:tcW w:w="1604" w:type="pct"/>
            <w:vMerge w:val="restart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 xml:space="preserve">Прекращение циркуляции в </w:t>
            </w:r>
            <w:r w:rsidRPr="00CD6B02">
              <w:rPr>
                <w:i/>
                <w:iCs/>
                <w:color w:val="000000" w:themeColor="text1"/>
              </w:rPr>
              <w:t>части системы</w:t>
            </w:r>
            <w:r w:rsidRPr="00CD6B02">
              <w:rPr>
                <w:color w:val="000000" w:themeColor="text1"/>
              </w:rPr>
              <w:t>,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274" w:type="pct"/>
            <w:vMerge w:val="restart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Объектовый (локальный)</w:t>
            </w:r>
          </w:p>
        </w:tc>
      </w:tr>
      <w:tr w:rsidR="00455489" w:rsidRPr="00CD6B02" w:rsidTr="00D82446">
        <w:trPr>
          <w:trHeight w:val="408"/>
        </w:trPr>
        <w:tc>
          <w:tcPr>
            <w:tcW w:w="1179" w:type="pct"/>
            <w:vMerge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43" w:type="pct"/>
            <w:vMerge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4" w:type="pct"/>
            <w:vMerge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4" w:type="pct"/>
            <w:vMerge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</w:tr>
      <w:tr w:rsidR="00455489" w:rsidRPr="00CD6B02" w:rsidTr="00D82446">
        <w:trPr>
          <w:trHeight w:val="408"/>
        </w:trPr>
        <w:tc>
          <w:tcPr>
            <w:tcW w:w="1179" w:type="pct"/>
            <w:vMerge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43" w:type="pct"/>
            <w:vMerge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4" w:type="pct"/>
            <w:vMerge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4" w:type="pct"/>
            <w:vMerge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</w:tr>
      <w:tr w:rsidR="00455489" w:rsidRPr="00CD6B02" w:rsidTr="00D82446">
        <w:trPr>
          <w:trHeight w:val="408"/>
        </w:trPr>
        <w:tc>
          <w:tcPr>
            <w:tcW w:w="1179" w:type="pct"/>
            <w:vMerge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43" w:type="pct"/>
            <w:vMerge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4" w:type="pct"/>
            <w:vMerge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4" w:type="pct"/>
            <w:vMerge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</w:tr>
      <w:tr w:rsidR="00455489" w:rsidRPr="00CD6B02" w:rsidTr="00D82446">
        <w:trPr>
          <w:trHeight w:val="408"/>
        </w:trPr>
        <w:tc>
          <w:tcPr>
            <w:tcW w:w="1179" w:type="pct"/>
            <w:vMerge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43" w:type="pct"/>
            <w:vMerge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4" w:type="pct"/>
            <w:vMerge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4" w:type="pct"/>
            <w:vMerge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</w:tr>
      <w:tr w:rsidR="00455489" w:rsidRPr="00CD6B02" w:rsidTr="00D82446">
        <w:trPr>
          <w:trHeight w:val="408"/>
        </w:trPr>
        <w:tc>
          <w:tcPr>
            <w:tcW w:w="1179" w:type="pct"/>
            <w:vMerge/>
            <w:shd w:val="clear" w:color="auto" w:fill="auto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943" w:type="pct"/>
            <w:vMerge/>
            <w:shd w:val="clear" w:color="auto" w:fill="auto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04" w:type="pct"/>
            <w:vMerge/>
            <w:shd w:val="clear" w:color="auto" w:fill="auto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4" w:type="pct"/>
            <w:vMerge/>
            <w:shd w:val="clear" w:color="auto" w:fill="auto"/>
            <w:vAlign w:val="center"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</w:p>
        </w:tc>
      </w:tr>
      <w:tr w:rsidR="00455489" w:rsidRPr="00CD6B02" w:rsidTr="00D82446">
        <w:trPr>
          <w:trHeight w:val="450"/>
        </w:trPr>
        <w:tc>
          <w:tcPr>
            <w:tcW w:w="1179" w:type="pct"/>
            <w:vMerge w:val="restart"/>
            <w:tcBorders>
              <w:top w:val="nil"/>
            </w:tcBorders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Предельный износ элементов сетей, гидродинамические удары</w:t>
            </w:r>
          </w:p>
        </w:tc>
        <w:tc>
          <w:tcPr>
            <w:tcW w:w="943" w:type="pct"/>
            <w:vMerge w:val="restart"/>
            <w:tcBorders>
              <w:top w:val="nil"/>
            </w:tcBorders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Порыв (инциденты) на тепловых сетях</w:t>
            </w:r>
          </w:p>
        </w:tc>
        <w:tc>
          <w:tcPr>
            <w:tcW w:w="1604" w:type="pct"/>
            <w:vMerge w:val="restart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Прекращение циркуляции в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274" w:type="pct"/>
            <w:vMerge w:val="restart"/>
            <w:vAlign w:val="center"/>
            <w:hideMark/>
          </w:tcPr>
          <w:p w:rsidR="00455489" w:rsidRPr="00CD6B02" w:rsidRDefault="00455489" w:rsidP="00D82446">
            <w:pPr>
              <w:jc w:val="both"/>
              <w:rPr>
                <w:color w:val="000000" w:themeColor="text1"/>
              </w:rPr>
            </w:pPr>
            <w:r w:rsidRPr="00CD6B02">
              <w:rPr>
                <w:color w:val="000000" w:themeColor="text1"/>
              </w:rPr>
              <w:t>Местный</w:t>
            </w:r>
          </w:p>
        </w:tc>
      </w:tr>
    </w:tbl>
    <w:p w:rsidR="004846C4" w:rsidRPr="00CD6B02" w:rsidRDefault="004846C4" w:rsidP="00CD6B02">
      <w:pPr>
        <w:jc w:val="both"/>
        <w:rPr>
          <w:bCs/>
        </w:rPr>
      </w:pPr>
    </w:p>
    <w:p w:rsidR="004846C4" w:rsidRPr="00CD6B02" w:rsidRDefault="004846C4" w:rsidP="00CD6B02">
      <w:pPr>
        <w:jc w:val="both"/>
        <w:rPr>
          <w:bCs/>
        </w:rPr>
      </w:pPr>
    </w:p>
    <w:p w:rsidR="00455489" w:rsidRDefault="00455489" w:rsidP="00CD6B02">
      <w:pPr>
        <w:ind w:firstLine="708"/>
        <w:jc w:val="both"/>
        <w:rPr>
          <w:bCs/>
        </w:rPr>
        <w:sectPr w:rsidR="00455489" w:rsidSect="004554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82446" w:rsidRPr="00455489" w:rsidRDefault="00D82446" w:rsidP="00D82446">
      <w:pPr>
        <w:spacing w:line="276" w:lineRule="auto"/>
        <w:ind w:left="747" w:right="-9" w:firstLine="1238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 2</w:t>
      </w:r>
      <w:r w:rsidRPr="00455489">
        <w:rPr>
          <w:color w:val="000000" w:themeColor="text1"/>
        </w:rPr>
        <w:t xml:space="preserve"> </w:t>
      </w:r>
    </w:p>
    <w:p w:rsidR="00D82446" w:rsidRDefault="00D82446" w:rsidP="00D82446">
      <w:pPr>
        <w:spacing w:line="276" w:lineRule="auto"/>
        <w:ind w:left="747" w:right="-9" w:firstLine="1238"/>
        <w:jc w:val="right"/>
        <w:rPr>
          <w:bCs/>
        </w:rPr>
      </w:pPr>
      <w:r w:rsidRPr="00455489">
        <w:rPr>
          <w:bCs/>
        </w:rPr>
        <w:t xml:space="preserve">к Порядку (плану)  действий по ликвидации последствий </w:t>
      </w:r>
    </w:p>
    <w:p w:rsidR="00D82446" w:rsidRDefault="00D82446" w:rsidP="00D82446">
      <w:pPr>
        <w:spacing w:line="276" w:lineRule="auto"/>
        <w:ind w:left="747" w:right="-9" w:firstLine="1238"/>
        <w:jc w:val="right"/>
        <w:rPr>
          <w:bCs/>
        </w:rPr>
      </w:pPr>
      <w:r w:rsidRPr="00455489">
        <w:rPr>
          <w:bCs/>
        </w:rPr>
        <w:t>аварийных ситуаций</w:t>
      </w:r>
    </w:p>
    <w:p w:rsidR="00D82446" w:rsidRPr="00455489" w:rsidRDefault="00D82446" w:rsidP="00D82446">
      <w:pPr>
        <w:spacing w:line="276" w:lineRule="auto"/>
        <w:ind w:left="747" w:right="-9" w:firstLine="1238"/>
        <w:jc w:val="right"/>
        <w:rPr>
          <w:color w:val="000000" w:themeColor="text1"/>
        </w:rPr>
      </w:pPr>
      <w:r w:rsidRPr="00455489">
        <w:t xml:space="preserve"> </w:t>
      </w:r>
      <w:r w:rsidRPr="00455489">
        <w:rPr>
          <w:bCs/>
        </w:rPr>
        <w:t>в сфере теплоснабжения городского округа Вичуга</w:t>
      </w:r>
      <w:r w:rsidRPr="00455489">
        <w:rPr>
          <w:color w:val="000000" w:themeColor="text1"/>
        </w:rPr>
        <w:t xml:space="preserve"> </w:t>
      </w:r>
    </w:p>
    <w:p w:rsidR="00D82446" w:rsidRDefault="00D82446" w:rsidP="00D82446">
      <w:pPr>
        <w:widowControl w:val="0"/>
        <w:autoSpaceDE w:val="0"/>
        <w:autoSpaceDN w:val="0"/>
        <w:spacing w:line="276" w:lineRule="auto"/>
        <w:ind w:right="-120" w:firstLine="567"/>
        <w:jc w:val="both"/>
        <w:rPr>
          <w:bCs/>
        </w:rPr>
      </w:pPr>
    </w:p>
    <w:p w:rsidR="00D82446" w:rsidRPr="00D82446" w:rsidRDefault="00D82446" w:rsidP="00D82446">
      <w:pPr>
        <w:widowControl w:val="0"/>
        <w:autoSpaceDE w:val="0"/>
        <w:autoSpaceDN w:val="0"/>
        <w:spacing w:line="276" w:lineRule="auto"/>
        <w:ind w:right="-120" w:firstLine="567"/>
        <w:jc w:val="both"/>
        <w:rPr>
          <w:b/>
          <w:color w:val="000000" w:themeColor="text1"/>
          <w:sz w:val="26"/>
          <w:szCs w:val="26"/>
        </w:rPr>
      </w:pPr>
      <w:r w:rsidRPr="00D82446">
        <w:rPr>
          <w:b/>
          <w:bCs/>
        </w:rPr>
        <w:t>Состав и дислокация сил и средств, используемых для локализации и ликвидации последствий аварий на объектах теплоснабжения</w:t>
      </w:r>
    </w:p>
    <w:p w:rsidR="00D82446" w:rsidRDefault="00D82446" w:rsidP="00D82446">
      <w:pPr>
        <w:widowControl w:val="0"/>
        <w:autoSpaceDE w:val="0"/>
        <w:autoSpaceDN w:val="0"/>
        <w:spacing w:line="276" w:lineRule="auto"/>
        <w:ind w:right="-120" w:firstLine="567"/>
        <w:jc w:val="both"/>
        <w:rPr>
          <w:color w:val="000000" w:themeColor="text1"/>
          <w:sz w:val="26"/>
          <w:szCs w:val="26"/>
        </w:rPr>
      </w:pPr>
    </w:p>
    <w:p w:rsidR="00D82446" w:rsidRPr="00F72C08" w:rsidRDefault="00D82446" w:rsidP="00F72C08">
      <w:pPr>
        <w:ind w:firstLine="567"/>
        <w:jc w:val="both"/>
      </w:pPr>
      <w:r w:rsidRPr="00F72C08">
        <w:t>А) Силы, используемые для ликвидации последствий аварийных ситуаций.</w:t>
      </w:r>
    </w:p>
    <w:p w:rsidR="00D82446" w:rsidRPr="00F72C08" w:rsidRDefault="00D82446" w:rsidP="00F72C08">
      <w:pPr>
        <w:ind w:firstLine="567"/>
        <w:jc w:val="both"/>
      </w:pPr>
      <w:r w:rsidRPr="00F72C08">
        <w:t>К работам при ликвидации последствий аварийных ситуации привлекаются специалисты диспетчерской службы, оперативный персонал котельных, ремонтные бригады, специальная техника и оборудование, как в рабочее время, так и в круглосуточном режиме.</w:t>
      </w:r>
    </w:p>
    <w:p w:rsidR="00D82446" w:rsidRPr="00F72C08" w:rsidRDefault="00D82446" w:rsidP="00F72C08">
      <w:pPr>
        <w:ind w:firstLine="567"/>
        <w:jc w:val="both"/>
      </w:pPr>
      <w:r w:rsidRPr="00F72C08">
        <w:t>Состав аварийно-восстановительной бригады привлекаемой для локализации и ликвидации последствий аварий на объектах теплоснабжения</w:t>
      </w:r>
    </w:p>
    <w:p w:rsidR="00D82446" w:rsidRDefault="00D82446" w:rsidP="00D82446">
      <w:pPr>
        <w:widowControl w:val="0"/>
        <w:autoSpaceDE w:val="0"/>
        <w:autoSpaceDN w:val="0"/>
        <w:spacing w:line="276" w:lineRule="auto"/>
        <w:ind w:right="-120" w:firstLine="567"/>
        <w:jc w:val="both"/>
        <w:rPr>
          <w:color w:val="000000" w:themeColor="text1"/>
          <w:sz w:val="26"/>
          <w:szCs w:val="26"/>
        </w:rPr>
      </w:pPr>
    </w:p>
    <w:tbl>
      <w:tblPr>
        <w:tblStyle w:val="a7"/>
        <w:tblW w:w="0" w:type="auto"/>
        <w:tblInd w:w="1269" w:type="dxa"/>
        <w:tblLook w:val="04A0"/>
      </w:tblPr>
      <w:tblGrid>
        <w:gridCol w:w="3936"/>
        <w:gridCol w:w="3260"/>
      </w:tblGrid>
      <w:tr w:rsidR="00D82446" w:rsidTr="00D82446">
        <w:tc>
          <w:tcPr>
            <w:tcW w:w="3936" w:type="dxa"/>
          </w:tcPr>
          <w:p w:rsidR="00D82446" w:rsidRDefault="00D82446" w:rsidP="00D82446">
            <w:pPr>
              <w:widowControl w:val="0"/>
              <w:autoSpaceDE w:val="0"/>
              <w:autoSpaceDN w:val="0"/>
              <w:spacing w:line="276" w:lineRule="auto"/>
              <w:ind w:right="-12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Мастер </w:t>
            </w:r>
          </w:p>
        </w:tc>
        <w:tc>
          <w:tcPr>
            <w:tcW w:w="3260" w:type="dxa"/>
          </w:tcPr>
          <w:p w:rsidR="00D82446" w:rsidRDefault="00D82446" w:rsidP="00333763">
            <w:pPr>
              <w:widowControl w:val="0"/>
              <w:autoSpaceDE w:val="0"/>
              <w:autoSpaceDN w:val="0"/>
              <w:spacing w:line="276" w:lineRule="auto"/>
              <w:ind w:right="-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 чел.</w:t>
            </w:r>
          </w:p>
        </w:tc>
      </w:tr>
      <w:tr w:rsidR="00D82446" w:rsidTr="00D82446">
        <w:tc>
          <w:tcPr>
            <w:tcW w:w="3936" w:type="dxa"/>
          </w:tcPr>
          <w:p w:rsidR="00D82446" w:rsidRDefault="00D82446" w:rsidP="00D82446">
            <w:pPr>
              <w:widowControl w:val="0"/>
              <w:autoSpaceDE w:val="0"/>
              <w:autoSpaceDN w:val="0"/>
              <w:spacing w:line="276" w:lineRule="auto"/>
              <w:ind w:right="-12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Сварщик</w:t>
            </w:r>
          </w:p>
        </w:tc>
        <w:tc>
          <w:tcPr>
            <w:tcW w:w="3260" w:type="dxa"/>
          </w:tcPr>
          <w:p w:rsidR="00D82446" w:rsidRDefault="00D82446" w:rsidP="00333763">
            <w:pPr>
              <w:jc w:val="center"/>
            </w:pPr>
            <w:r w:rsidRPr="0023473D">
              <w:rPr>
                <w:color w:val="000000" w:themeColor="text1"/>
                <w:sz w:val="26"/>
                <w:szCs w:val="26"/>
              </w:rPr>
              <w:t>1 чел.</w:t>
            </w:r>
          </w:p>
        </w:tc>
      </w:tr>
      <w:tr w:rsidR="00D82446" w:rsidTr="00D82446">
        <w:tc>
          <w:tcPr>
            <w:tcW w:w="3936" w:type="dxa"/>
          </w:tcPr>
          <w:p w:rsidR="00D82446" w:rsidRDefault="00D82446" w:rsidP="00D82446">
            <w:pPr>
              <w:widowControl w:val="0"/>
              <w:autoSpaceDE w:val="0"/>
              <w:autoSpaceDN w:val="0"/>
              <w:spacing w:line="276" w:lineRule="auto"/>
              <w:ind w:right="-12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Слесарь</w:t>
            </w:r>
          </w:p>
        </w:tc>
        <w:tc>
          <w:tcPr>
            <w:tcW w:w="3260" w:type="dxa"/>
          </w:tcPr>
          <w:p w:rsidR="00D82446" w:rsidRDefault="00D82446" w:rsidP="00333763">
            <w:pPr>
              <w:jc w:val="center"/>
            </w:pPr>
            <w:r w:rsidRPr="0023473D">
              <w:rPr>
                <w:color w:val="000000" w:themeColor="text1"/>
                <w:sz w:val="26"/>
                <w:szCs w:val="26"/>
              </w:rPr>
              <w:t>1 чел.</w:t>
            </w:r>
          </w:p>
        </w:tc>
      </w:tr>
      <w:tr w:rsidR="00D82446" w:rsidTr="00D82446">
        <w:tc>
          <w:tcPr>
            <w:tcW w:w="3936" w:type="dxa"/>
          </w:tcPr>
          <w:p w:rsidR="00D82446" w:rsidRDefault="00D82446" w:rsidP="00D82446">
            <w:pPr>
              <w:widowControl w:val="0"/>
              <w:autoSpaceDE w:val="0"/>
              <w:autoSpaceDN w:val="0"/>
              <w:spacing w:line="276" w:lineRule="auto"/>
              <w:ind w:right="-12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Электрик</w:t>
            </w:r>
          </w:p>
        </w:tc>
        <w:tc>
          <w:tcPr>
            <w:tcW w:w="3260" w:type="dxa"/>
          </w:tcPr>
          <w:p w:rsidR="00D82446" w:rsidRDefault="00D82446" w:rsidP="00333763">
            <w:pPr>
              <w:jc w:val="center"/>
            </w:pPr>
            <w:r w:rsidRPr="0023473D">
              <w:rPr>
                <w:color w:val="000000" w:themeColor="text1"/>
                <w:sz w:val="26"/>
                <w:szCs w:val="26"/>
              </w:rPr>
              <w:t>1 чел.</w:t>
            </w:r>
          </w:p>
        </w:tc>
      </w:tr>
      <w:tr w:rsidR="00D82446" w:rsidTr="00D82446">
        <w:tc>
          <w:tcPr>
            <w:tcW w:w="3936" w:type="dxa"/>
          </w:tcPr>
          <w:p w:rsidR="00D82446" w:rsidRDefault="00D82446" w:rsidP="00D82446">
            <w:pPr>
              <w:widowControl w:val="0"/>
              <w:autoSpaceDE w:val="0"/>
              <w:autoSpaceDN w:val="0"/>
              <w:spacing w:line="276" w:lineRule="auto"/>
              <w:ind w:right="-12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Водитель</w:t>
            </w:r>
          </w:p>
        </w:tc>
        <w:tc>
          <w:tcPr>
            <w:tcW w:w="3260" w:type="dxa"/>
          </w:tcPr>
          <w:p w:rsidR="00D82446" w:rsidRDefault="00D82446" w:rsidP="00333763">
            <w:pPr>
              <w:jc w:val="center"/>
            </w:pPr>
            <w:r w:rsidRPr="0023473D">
              <w:rPr>
                <w:color w:val="000000" w:themeColor="text1"/>
                <w:sz w:val="26"/>
                <w:szCs w:val="26"/>
              </w:rPr>
              <w:t>1 чел.</w:t>
            </w:r>
          </w:p>
        </w:tc>
      </w:tr>
    </w:tbl>
    <w:p w:rsidR="00D82446" w:rsidRPr="00584916" w:rsidRDefault="00D82446" w:rsidP="00D82446">
      <w:pPr>
        <w:widowControl w:val="0"/>
        <w:autoSpaceDE w:val="0"/>
        <w:autoSpaceDN w:val="0"/>
        <w:spacing w:line="276" w:lineRule="auto"/>
        <w:ind w:right="917"/>
        <w:jc w:val="both"/>
        <w:rPr>
          <w:color w:val="FF0000"/>
          <w:sz w:val="26"/>
          <w:szCs w:val="26"/>
        </w:rPr>
      </w:pPr>
    </w:p>
    <w:p w:rsidR="00333763" w:rsidRPr="00584916" w:rsidRDefault="00D82446" w:rsidP="00333763">
      <w:pPr>
        <w:widowControl w:val="0"/>
        <w:autoSpaceDE w:val="0"/>
        <w:autoSpaceDN w:val="0"/>
        <w:spacing w:line="276" w:lineRule="auto"/>
        <w:ind w:right="-22" w:firstLine="567"/>
        <w:jc w:val="both"/>
        <w:rPr>
          <w:color w:val="000000" w:themeColor="text1"/>
          <w:sz w:val="26"/>
          <w:szCs w:val="26"/>
        </w:rPr>
      </w:pPr>
      <w:r w:rsidRPr="00584916">
        <w:rPr>
          <w:color w:val="000000" w:themeColor="text1"/>
          <w:sz w:val="26"/>
          <w:szCs w:val="26"/>
        </w:rPr>
        <w:t>Б) Средства, используемые для ликвидации последствий аварийных ситуаций</w:t>
      </w:r>
      <w:r w:rsidR="00333763" w:rsidRPr="00333763">
        <w:rPr>
          <w:color w:val="000000" w:themeColor="text1"/>
          <w:sz w:val="26"/>
          <w:szCs w:val="26"/>
        </w:rPr>
        <w:t xml:space="preserve"> </w:t>
      </w:r>
      <w:r w:rsidR="00333763" w:rsidRPr="00584916">
        <w:rPr>
          <w:color w:val="000000" w:themeColor="text1"/>
          <w:sz w:val="26"/>
          <w:szCs w:val="26"/>
        </w:rPr>
        <w:t>используются следующие машины и механизмы:</w:t>
      </w:r>
    </w:p>
    <w:p w:rsidR="00333763" w:rsidRPr="00584916" w:rsidRDefault="00D82446" w:rsidP="00333763">
      <w:pPr>
        <w:widowControl w:val="0"/>
        <w:autoSpaceDE w:val="0"/>
        <w:autoSpaceDN w:val="0"/>
        <w:spacing w:line="276" w:lineRule="auto"/>
        <w:ind w:right="-22" w:firstLine="567"/>
        <w:jc w:val="both"/>
        <w:rPr>
          <w:color w:val="000000" w:themeColor="text1"/>
          <w:sz w:val="26"/>
          <w:szCs w:val="26"/>
        </w:rPr>
      </w:pPr>
      <w:r w:rsidRPr="00584916">
        <w:rPr>
          <w:color w:val="000000" w:themeColor="text1"/>
          <w:sz w:val="26"/>
          <w:szCs w:val="26"/>
        </w:rPr>
        <w:t>.</w:t>
      </w:r>
    </w:p>
    <w:tbl>
      <w:tblPr>
        <w:tblStyle w:val="a7"/>
        <w:tblW w:w="0" w:type="auto"/>
        <w:tblInd w:w="1269" w:type="dxa"/>
        <w:tblLook w:val="04A0"/>
      </w:tblPr>
      <w:tblGrid>
        <w:gridCol w:w="3936"/>
        <w:gridCol w:w="3260"/>
      </w:tblGrid>
      <w:tr w:rsidR="00333763" w:rsidTr="0065758F">
        <w:tc>
          <w:tcPr>
            <w:tcW w:w="3936" w:type="dxa"/>
          </w:tcPr>
          <w:p w:rsidR="00333763" w:rsidRDefault="00333763" w:rsidP="0065758F">
            <w:pPr>
              <w:widowControl w:val="0"/>
              <w:autoSpaceDE w:val="0"/>
              <w:autoSpaceDN w:val="0"/>
              <w:spacing w:line="276" w:lineRule="auto"/>
              <w:ind w:right="-12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Дежурная машина</w:t>
            </w:r>
          </w:p>
        </w:tc>
        <w:tc>
          <w:tcPr>
            <w:tcW w:w="3260" w:type="dxa"/>
          </w:tcPr>
          <w:p w:rsidR="00333763" w:rsidRDefault="00333763" w:rsidP="00333763">
            <w:pPr>
              <w:widowControl w:val="0"/>
              <w:autoSpaceDE w:val="0"/>
              <w:autoSpaceDN w:val="0"/>
              <w:spacing w:line="276" w:lineRule="auto"/>
              <w:ind w:right="-12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 ед.</w:t>
            </w:r>
          </w:p>
        </w:tc>
      </w:tr>
      <w:tr w:rsidR="00333763" w:rsidTr="0065758F">
        <w:tc>
          <w:tcPr>
            <w:tcW w:w="3936" w:type="dxa"/>
          </w:tcPr>
          <w:p w:rsidR="00333763" w:rsidRDefault="00333763" w:rsidP="0065758F">
            <w:pPr>
              <w:widowControl w:val="0"/>
              <w:autoSpaceDE w:val="0"/>
              <w:autoSpaceDN w:val="0"/>
              <w:spacing w:line="276" w:lineRule="auto"/>
              <w:ind w:right="-12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Машина для транспортировки труб</w:t>
            </w:r>
          </w:p>
        </w:tc>
        <w:tc>
          <w:tcPr>
            <w:tcW w:w="3260" w:type="dxa"/>
          </w:tcPr>
          <w:p w:rsidR="00333763" w:rsidRDefault="00333763" w:rsidP="00333763">
            <w:pPr>
              <w:jc w:val="center"/>
            </w:pPr>
            <w:r w:rsidRPr="002F4014">
              <w:rPr>
                <w:color w:val="000000" w:themeColor="text1"/>
                <w:sz w:val="26"/>
                <w:szCs w:val="26"/>
              </w:rPr>
              <w:t>1 ед.</w:t>
            </w:r>
          </w:p>
        </w:tc>
      </w:tr>
      <w:tr w:rsidR="00333763" w:rsidTr="0065758F">
        <w:tc>
          <w:tcPr>
            <w:tcW w:w="3936" w:type="dxa"/>
          </w:tcPr>
          <w:p w:rsidR="00333763" w:rsidRDefault="00333763" w:rsidP="0065758F">
            <w:pPr>
              <w:widowControl w:val="0"/>
              <w:autoSpaceDE w:val="0"/>
              <w:autoSpaceDN w:val="0"/>
              <w:spacing w:line="276" w:lineRule="auto"/>
              <w:ind w:right="-12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Автокран</w:t>
            </w:r>
          </w:p>
        </w:tc>
        <w:tc>
          <w:tcPr>
            <w:tcW w:w="3260" w:type="dxa"/>
          </w:tcPr>
          <w:p w:rsidR="00333763" w:rsidRDefault="00333763" w:rsidP="00333763">
            <w:pPr>
              <w:jc w:val="center"/>
            </w:pPr>
            <w:r w:rsidRPr="002F4014">
              <w:rPr>
                <w:color w:val="000000" w:themeColor="text1"/>
                <w:sz w:val="26"/>
                <w:szCs w:val="26"/>
              </w:rPr>
              <w:t>1 ед.</w:t>
            </w:r>
          </w:p>
        </w:tc>
      </w:tr>
      <w:tr w:rsidR="00333763" w:rsidTr="0065758F">
        <w:tc>
          <w:tcPr>
            <w:tcW w:w="3936" w:type="dxa"/>
          </w:tcPr>
          <w:p w:rsidR="00333763" w:rsidRDefault="00333763" w:rsidP="0065758F">
            <w:pPr>
              <w:widowControl w:val="0"/>
              <w:autoSpaceDE w:val="0"/>
              <w:autoSpaceDN w:val="0"/>
              <w:spacing w:line="276" w:lineRule="auto"/>
              <w:ind w:right="-12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Эксковатор</w:t>
            </w:r>
          </w:p>
        </w:tc>
        <w:tc>
          <w:tcPr>
            <w:tcW w:w="3260" w:type="dxa"/>
          </w:tcPr>
          <w:p w:rsidR="00333763" w:rsidRDefault="00333763" w:rsidP="00333763">
            <w:pPr>
              <w:jc w:val="center"/>
            </w:pPr>
            <w:r w:rsidRPr="002F4014">
              <w:rPr>
                <w:color w:val="000000" w:themeColor="text1"/>
                <w:sz w:val="26"/>
                <w:szCs w:val="26"/>
              </w:rPr>
              <w:t>1 ед.</w:t>
            </w:r>
          </w:p>
        </w:tc>
      </w:tr>
      <w:tr w:rsidR="00333763" w:rsidTr="0065758F">
        <w:tc>
          <w:tcPr>
            <w:tcW w:w="3936" w:type="dxa"/>
          </w:tcPr>
          <w:p w:rsidR="00333763" w:rsidRDefault="00333763" w:rsidP="0065758F">
            <w:pPr>
              <w:widowControl w:val="0"/>
              <w:autoSpaceDE w:val="0"/>
              <w:autoSpaceDN w:val="0"/>
              <w:spacing w:line="276" w:lineRule="auto"/>
              <w:ind w:right="-12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Сварочный аппарат</w:t>
            </w:r>
          </w:p>
        </w:tc>
        <w:tc>
          <w:tcPr>
            <w:tcW w:w="3260" w:type="dxa"/>
          </w:tcPr>
          <w:p w:rsidR="00333763" w:rsidRDefault="00333763" w:rsidP="00333763">
            <w:pPr>
              <w:jc w:val="center"/>
            </w:pPr>
            <w:r w:rsidRPr="002F4014">
              <w:rPr>
                <w:color w:val="000000" w:themeColor="text1"/>
                <w:sz w:val="26"/>
                <w:szCs w:val="26"/>
              </w:rPr>
              <w:t>1 ед.</w:t>
            </w:r>
          </w:p>
        </w:tc>
      </w:tr>
      <w:tr w:rsidR="00333763" w:rsidTr="0065758F">
        <w:tc>
          <w:tcPr>
            <w:tcW w:w="3936" w:type="dxa"/>
          </w:tcPr>
          <w:p w:rsidR="00333763" w:rsidRDefault="00333763" w:rsidP="0065758F">
            <w:pPr>
              <w:widowControl w:val="0"/>
              <w:autoSpaceDE w:val="0"/>
              <w:autoSpaceDN w:val="0"/>
              <w:spacing w:line="276" w:lineRule="auto"/>
              <w:ind w:right="-12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Набор слесарного инструмента</w:t>
            </w:r>
          </w:p>
        </w:tc>
        <w:tc>
          <w:tcPr>
            <w:tcW w:w="3260" w:type="dxa"/>
          </w:tcPr>
          <w:p w:rsidR="00333763" w:rsidRDefault="00333763" w:rsidP="00333763">
            <w:pPr>
              <w:jc w:val="center"/>
            </w:pPr>
            <w:r w:rsidRPr="002F4014">
              <w:rPr>
                <w:color w:val="000000" w:themeColor="text1"/>
                <w:sz w:val="26"/>
                <w:szCs w:val="26"/>
              </w:rPr>
              <w:t>1 ед.</w:t>
            </w:r>
          </w:p>
        </w:tc>
      </w:tr>
    </w:tbl>
    <w:p w:rsidR="00D82446" w:rsidRDefault="00D82446" w:rsidP="00D82446">
      <w:pPr>
        <w:widowControl w:val="0"/>
        <w:autoSpaceDE w:val="0"/>
        <w:autoSpaceDN w:val="0"/>
        <w:spacing w:line="276" w:lineRule="auto"/>
        <w:ind w:right="-22" w:firstLine="567"/>
        <w:jc w:val="both"/>
        <w:rPr>
          <w:noProof/>
          <w:color w:val="000000" w:themeColor="text1"/>
          <w:sz w:val="26"/>
          <w:szCs w:val="26"/>
        </w:rPr>
      </w:pPr>
    </w:p>
    <w:p w:rsidR="00D82446" w:rsidRDefault="00D82446" w:rsidP="00D82446">
      <w:pPr>
        <w:widowControl w:val="0"/>
        <w:autoSpaceDE w:val="0"/>
        <w:autoSpaceDN w:val="0"/>
        <w:spacing w:line="276" w:lineRule="auto"/>
        <w:ind w:right="-22" w:firstLine="567"/>
        <w:jc w:val="both"/>
        <w:rPr>
          <w:noProof/>
          <w:color w:val="000000" w:themeColor="text1"/>
          <w:sz w:val="26"/>
          <w:szCs w:val="26"/>
        </w:rPr>
      </w:pPr>
    </w:p>
    <w:p w:rsidR="00D82446" w:rsidRPr="00F72C08" w:rsidRDefault="00333763" w:rsidP="00F72C08">
      <w:pPr>
        <w:ind w:firstLine="708"/>
        <w:jc w:val="both"/>
      </w:pPr>
      <w:r w:rsidRPr="00F72C08">
        <w:t xml:space="preserve">3) </w:t>
      </w:r>
      <w:r w:rsidR="00D82446" w:rsidRPr="00F72C08">
        <w:t xml:space="preserve">Для локализации и ликвидации последствий аварий на объектах теплоснабжения создаются и используются резервы финансовых и материальных ресурсов. </w:t>
      </w:r>
    </w:p>
    <w:p w:rsidR="00333763" w:rsidRPr="00F72C08" w:rsidRDefault="00333763" w:rsidP="00F72C08">
      <w:pPr>
        <w:ind w:firstLine="708"/>
        <w:jc w:val="both"/>
      </w:pPr>
      <w:r w:rsidRPr="00F72C08">
        <w:t>Объемы запаса материальных ресурсов (резервных фондов) должны устанавливаться ежегодно, приказом по предприятию.</w:t>
      </w:r>
    </w:p>
    <w:p w:rsidR="00333763" w:rsidRPr="00F72C08" w:rsidRDefault="00333763" w:rsidP="00F72C08">
      <w:pPr>
        <w:ind w:firstLine="708"/>
        <w:jc w:val="both"/>
      </w:pPr>
      <w:r w:rsidRPr="00F72C08">
        <w:t>Перечень неснижаемого запаса материальных ресурсов, которые должны быть зарезервированы для локализации и ликвидации последствий аварий на объектах теплоснабжения городского округа  приведен в таблице.</w:t>
      </w:r>
    </w:p>
    <w:p w:rsidR="002B337E" w:rsidRPr="00F72C08" w:rsidRDefault="002B337E" w:rsidP="00F72C08">
      <w:pPr>
        <w:jc w:val="both"/>
      </w:pPr>
    </w:p>
    <w:tbl>
      <w:tblPr>
        <w:tblStyle w:val="a7"/>
        <w:tblW w:w="0" w:type="auto"/>
        <w:tblLook w:val="04A0"/>
      </w:tblPr>
      <w:tblGrid>
        <w:gridCol w:w="5778"/>
        <w:gridCol w:w="2214"/>
        <w:gridCol w:w="1579"/>
      </w:tblGrid>
      <w:tr w:rsidR="002B337E" w:rsidTr="002B337E">
        <w:tc>
          <w:tcPr>
            <w:tcW w:w="5778" w:type="dxa"/>
          </w:tcPr>
          <w:p w:rsidR="002B337E" w:rsidRDefault="002B337E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Наименование</w:t>
            </w:r>
          </w:p>
        </w:tc>
        <w:tc>
          <w:tcPr>
            <w:tcW w:w="2214" w:type="dxa"/>
          </w:tcPr>
          <w:p w:rsidR="002B337E" w:rsidRDefault="002B337E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1579" w:type="dxa"/>
          </w:tcPr>
          <w:p w:rsidR="002B337E" w:rsidRDefault="002B337E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B337E" w:rsidTr="002B337E">
        <w:tc>
          <w:tcPr>
            <w:tcW w:w="5778" w:type="dxa"/>
          </w:tcPr>
          <w:p w:rsidR="002B337E" w:rsidRDefault="002B337E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Труба Ду 20 мм</w:t>
            </w:r>
          </w:p>
        </w:tc>
        <w:tc>
          <w:tcPr>
            <w:tcW w:w="2214" w:type="dxa"/>
          </w:tcPr>
          <w:p w:rsidR="002B337E" w:rsidRDefault="002B337E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м/п</w:t>
            </w:r>
          </w:p>
        </w:tc>
        <w:tc>
          <w:tcPr>
            <w:tcW w:w="1579" w:type="dxa"/>
          </w:tcPr>
          <w:p w:rsidR="002B337E" w:rsidRDefault="002B337E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</w:p>
        </w:tc>
      </w:tr>
      <w:tr w:rsidR="002B337E" w:rsidTr="002B337E">
        <w:tc>
          <w:tcPr>
            <w:tcW w:w="5778" w:type="dxa"/>
          </w:tcPr>
          <w:p w:rsidR="002B337E" w:rsidRDefault="002B337E">
            <w:r>
              <w:rPr>
                <w:color w:val="000000" w:themeColor="text1"/>
                <w:sz w:val="26"/>
                <w:szCs w:val="26"/>
              </w:rPr>
              <w:lastRenderedPageBreak/>
              <w:t>Труба Ду 4</w:t>
            </w:r>
            <w:r w:rsidRPr="00255200">
              <w:rPr>
                <w:color w:val="000000" w:themeColor="text1"/>
                <w:sz w:val="26"/>
                <w:szCs w:val="26"/>
              </w:rPr>
              <w:t>0 мм</w:t>
            </w:r>
          </w:p>
        </w:tc>
        <w:tc>
          <w:tcPr>
            <w:tcW w:w="2214" w:type="dxa"/>
          </w:tcPr>
          <w:p w:rsidR="002B337E" w:rsidRDefault="002B337E">
            <w:r w:rsidRPr="008F77E0">
              <w:rPr>
                <w:color w:val="000000" w:themeColor="text1"/>
                <w:sz w:val="26"/>
                <w:szCs w:val="26"/>
              </w:rPr>
              <w:t>м/п</w:t>
            </w:r>
          </w:p>
        </w:tc>
        <w:tc>
          <w:tcPr>
            <w:tcW w:w="1579" w:type="dxa"/>
          </w:tcPr>
          <w:p w:rsidR="002B337E" w:rsidRDefault="002B337E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2B337E" w:rsidTr="002B337E">
        <w:tc>
          <w:tcPr>
            <w:tcW w:w="5778" w:type="dxa"/>
          </w:tcPr>
          <w:p w:rsidR="002B337E" w:rsidRDefault="002B337E">
            <w:r>
              <w:rPr>
                <w:color w:val="000000" w:themeColor="text1"/>
                <w:sz w:val="26"/>
                <w:szCs w:val="26"/>
              </w:rPr>
              <w:t>Труба Ду 5</w:t>
            </w:r>
            <w:r w:rsidRPr="00255200">
              <w:rPr>
                <w:color w:val="000000" w:themeColor="text1"/>
                <w:sz w:val="26"/>
                <w:szCs w:val="26"/>
              </w:rPr>
              <w:t>0 мм</w:t>
            </w:r>
          </w:p>
        </w:tc>
        <w:tc>
          <w:tcPr>
            <w:tcW w:w="2214" w:type="dxa"/>
          </w:tcPr>
          <w:p w:rsidR="002B337E" w:rsidRDefault="002B337E">
            <w:r w:rsidRPr="008F77E0">
              <w:rPr>
                <w:color w:val="000000" w:themeColor="text1"/>
                <w:sz w:val="26"/>
                <w:szCs w:val="26"/>
              </w:rPr>
              <w:t>м/п</w:t>
            </w:r>
          </w:p>
        </w:tc>
        <w:tc>
          <w:tcPr>
            <w:tcW w:w="1579" w:type="dxa"/>
          </w:tcPr>
          <w:p w:rsidR="002B337E" w:rsidRDefault="002B337E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5,2</w:t>
            </w:r>
          </w:p>
        </w:tc>
      </w:tr>
      <w:tr w:rsidR="002B337E" w:rsidTr="002B337E">
        <w:tc>
          <w:tcPr>
            <w:tcW w:w="5778" w:type="dxa"/>
          </w:tcPr>
          <w:p w:rsidR="002B337E" w:rsidRDefault="002B337E">
            <w:r>
              <w:rPr>
                <w:color w:val="000000" w:themeColor="text1"/>
                <w:sz w:val="26"/>
                <w:szCs w:val="26"/>
              </w:rPr>
              <w:t>Труба Ду 7</w:t>
            </w:r>
            <w:r w:rsidRPr="00255200">
              <w:rPr>
                <w:color w:val="000000" w:themeColor="text1"/>
                <w:sz w:val="26"/>
                <w:szCs w:val="26"/>
              </w:rPr>
              <w:t>0 мм</w:t>
            </w:r>
          </w:p>
        </w:tc>
        <w:tc>
          <w:tcPr>
            <w:tcW w:w="2214" w:type="dxa"/>
          </w:tcPr>
          <w:p w:rsidR="002B337E" w:rsidRDefault="002B337E">
            <w:r w:rsidRPr="008F77E0">
              <w:rPr>
                <w:color w:val="000000" w:themeColor="text1"/>
                <w:sz w:val="26"/>
                <w:szCs w:val="26"/>
              </w:rPr>
              <w:t>м/п</w:t>
            </w:r>
          </w:p>
        </w:tc>
        <w:tc>
          <w:tcPr>
            <w:tcW w:w="1579" w:type="dxa"/>
          </w:tcPr>
          <w:p w:rsidR="002B337E" w:rsidRDefault="002B337E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160</w:t>
            </w:r>
          </w:p>
        </w:tc>
      </w:tr>
      <w:tr w:rsidR="002B337E" w:rsidTr="002B337E">
        <w:tc>
          <w:tcPr>
            <w:tcW w:w="5778" w:type="dxa"/>
          </w:tcPr>
          <w:p w:rsidR="002B337E" w:rsidRDefault="002B337E">
            <w:r>
              <w:rPr>
                <w:color w:val="000000" w:themeColor="text1"/>
                <w:sz w:val="26"/>
                <w:szCs w:val="26"/>
              </w:rPr>
              <w:t>Труба Ду 10</w:t>
            </w:r>
            <w:r w:rsidRPr="00255200">
              <w:rPr>
                <w:color w:val="000000" w:themeColor="text1"/>
                <w:sz w:val="26"/>
                <w:szCs w:val="26"/>
              </w:rPr>
              <w:t>0 мм</w:t>
            </w:r>
          </w:p>
        </w:tc>
        <w:tc>
          <w:tcPr>
            <w:tcW w:w="2214" w:type="dxa"/>
          </w:tcPr>
          <w:p w:rsidR="002B337E" w:rsidRDefault="002B337E">
            <w:r w:rsidRPr="008F77E0">
              <w:rPr>
                <w:color w:val="000000" w:themeColor="text1"/>
                <w:sz w:val="26"/>
                <w:szCs w:val="26"/>
              </w:rPr>
              <w:t>м/п</w:t>
            </w:r>
          </w:p>
        </w:tc>
        <w:tc>
          <w:tcPr>
            <w:tcW w:w="1579" w:type="dxa"/>
          </w:tcPr>
          <w:p w:rsidR="002B337E" w:rsidRDefault="002B337E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130</w:t>
            </w:r>
          </w:p>
        </w:tc>
      </w:tr>
      <w:tr w:rsidR="002B337E" w:rsidTr="002B337E">
        <w:tc>
          <w:tcPr>
            <w:tcW w:w="5778" w:type="dxa"/>
          </w:tcPr>
          <w:p w:rsidR="002B337E" w:rsidRDefault="002B337E">
            <w:r w:rsidRPr="00255200">
              <w:rPr>
                <w:color w:val="000000" w:themeColor="text1"/>
                <w:sz w:val="26"/>
                <w:szCs w:val="26"/>
              </w:rPr>
              <w:t>Труба Ду 20</w:t>
            </w:r>
            <w:r>
              <w:rPr>
                <w:color w:val="000000" w:themeColor="text1"/>
                <w:sz w:val="26"/>
                <w:szCs w:val="26"/>
              </w:rPr>
              <w:t xml:space="preserve">0 </w:t>
            </w:r>
            <w:r w:rsidRPr="00255200">
              <w:rPr>
                <w:color w:val="000000" w:themeColor="text1"/>
                <w:sz w:val="26"/>
                <w:szCs w:val="26"/>
              </w:rPr>
              <w:t xml:space="preserve"> мм</w:t>
            </w:r>
          </w:p>
        </w:tc>
        <w:tc>
          <w:tcPr>
            <w:tcW w:w="2214" w:type="dxa"/>
          </w:tcPr>
          <w:p w:rsidR="002B337E" w:rsidRDefault="002B337E">
            <w:r w:rsidRPr="008F77E0">
              <w:rPr>
                <w:color w:val="000000" w:themeColor="text1"/>
                <w:sz w:val="26"/>
                <w:szCs w:val="26"/>
              </w:rPr>
              <w:t>м/п</w:t>
            </w:r>
          </w:p>
        </w:tc>
        <w:tc>
          <w:tcPr>
            <w:tcW w:w="1579" w:type="dxa"/>
          </w:tcPr>
          <w:p w:rsidR="002B337E" w:rsidRDefault="002B337E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</w:p>
        </w:tc>
      </w:tr>
      <w:tr w:rsidR="002B337E" w:rsidTr="002B337E">
        <w:tc>
          <w:tcPr>
            <w:tcW w:w="5778" w:type="dxa"/>
          </w:tcPr>
          <w:p w:rsidR="002B337E" w:rsidRDefault="002B337E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Отвод Ду 70 мм</w:t>
            </w:r>
          </w:p>
        </w:tc>
        <w:tc>
          <w:tcPr>
            <w:tcW w:w="2214" w:type="dxa"/>
          </w:tcPr>
          <w:p w:rsidR="002B337E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579" w:type="dxa"/>
          </w:tcPr>
          <w:p w:rsidR="002B337E" w:rsidRDefault="002B337E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04FF3" w:rsidTr="002B337E">
        <w:tc>
          <w:tcPr>
            <w:tcW w:w="5778" w:type="dxa"/>
          </w:tcPr>
          <w:p w:rsidR="00304FF3" w:rsidRDefault="00304FF3">
            <w:r>
              <w:rPr>
                <w:color w:val="000000" w:themeColor="text1"/>
                <w:sz w:val="26"/>
                <w:szCs w:val="26"/>
              </w:rPr>
              <w:t>Отвод Ду 125 мм</w:t>
            </w:r>
          </w:p>
        </w:tc>
        <w:tc>
          <w:tcPr>
            <w:tcW w:w="2214" w:type="dxa"/>
          </w:tcPr>
          <w:p w:rsidR="00304FF3" w:rsidRDefault="00304FF3">
            <w:r w:rsidRPr="00A42AA9">
              <w:rPr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579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304FF3" w:rsidTr="002B337E">
        <w:tc>
          <w:tcPr>
            <w:tcW w:w="5778" w:type="dxa"/>
          </w:tcPr>
          <w:p w:rsidR="00304FF3" w:rsidRDefault="00304FF3">
            <w:r>
              <w:rPr>
                <w:color w:val="000000" w:themeColor="text1"/>
                <w:sz w:val="26"/>
                <w:szCs w:val="26"/>
              </w:rPr>
              <w:t>Отвод Ду 150 мм</w:t>
            </w:r>
          </w:p>
        </w:tc>
        <w:tc>
          <w:tcPr>
            <w:tcW w:w="2214" w:type="dxa"/>
          </w:tcPr>
          <w:p w:rsidR="00304FF3" w:rsidRDefault="00304FF3">
            <w:r w:rsidRPr="00A42AA9">
              <w:rPr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579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304FF3" w:rsidTr="002B337E">
        <w:tc>
          <w:tcPr>
            <w:tcW w:w="5778" w:type="dxa"/>
          </w:tcPr>
          <w:p w:rsidR="00304FF3" w:rsidRDefault="00304FF3">
            <w:r>
              <w:rPr>
                <w:color w:val="000000" w:themeColor="text1"/>
                <w:sz w:val="26"/>
                <w:szCs w:val="26"/>
              </w:rPr>
              <w:t>Отвод Ду 200 мм</w:t>
            </w:r>
          </w:p>
        </w:tc>
        <w:tc>
          <w:tcPr>
            <w:tcW w:w="2214" w:type="dxa"/>
          </w:tcPr>
          <w:p w:rsidR="00304FF3" w:rsidRDefault="00304FF3">
            <w:r w:rsidRPr="00A42AA9">
              <w:rPr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579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304FF3" w:rsidTr="002B337E">
        <w:tc>
          <w:tcPr>
            <w:tcW w:w="5778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Задвижка Ду 50 мм</w:t>
            </w:r>
          </w:p>
        </w:tc>
        <w:tc>
          <w:tcPr>
            <w:tcW w:w="2214" w:type="dxa"/>
          </w:tcPr>
          <w:p w:rsidR="00304FF3" w:rsidRDefault="00304FF3" w:rsidP="0065758F">
            <w:r w:rsidRPr="00A42AA9">
              <w:rPr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579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304FF3" w:rsidTr="002B337E">
        <w:tc>
          <w:tcPr>
            <w:tcW w:w="5778" w:type="dxa"/>
          </w:tcPr>
          <w:p w:rsidR="00304FF3" w:rsidRDefault="00304FF3">
            <w:r>
              <w:rPr>
                <w:color w:val="000000" w:themeColor="text1"/>
                <w:sz w:val="26"/>
                <w:szCs w:val="26"/>
              </w:rPr>
              <w:t>Задвижка Ду 8</w:t>
            </w:r>
            <w:r w:rsidRPr="003402E2">
              <w:rPr>
                <w:color w:val="000000" w:themeColor="text1"/>
                <w:sz w:val="26"/>
                <w:szCs w:val="26"/>
              </w:rPr>
              <w:t>0 мм</w:t>
            </w:r>
          </w:p>
        </w:tc>
        <w:tc>
          <w:tcPr>
            <w:tcW w:w="2214" w:type="dxa"/>
          </w:tcPr>
          <w:p w:rsidR="00304FF3" w:rsidRDefault="00304FF3" w:rsidP="0065758F">
            <w:r w:rsidRPr="00A42AA9">
              <w:rPr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579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04FF3" w:rsidTr="002B337E">
        <w:tc>
          <w:tcPr>
            <w:tcW w:w="5778" w:type="dxa"/>
          </w:tcPr>
          <w:p w:rsidR="00304FF3" w:rsidRDefault="00304FF3">
            <w:r>
              <w:rPr>
                <w:color w:val="000000" w:themeColor="text1"/>
                <w:sz w:val="26"/>
                <w:szCs w:val="26"/>
              </w:rPr>
              <w:t>Задвижка Ду 10</w:t>
            </w:r>
            <w:r w:rsidRPr="003402E2">
              <w:rPr>
                <w:color w:val="000000" w:themeColor="text1"/>
                <w:sz w:val="26"/>
                <w:szCs w:val="26"/>
              </w:rPr>
              <w:t>0 мм</w:t>
            </w:r>
          </w:p>
        </w:tc>
        <w:tc>
          <w:tcPr>
            <w:tcW w:w="2214" w:type="dxa"/>
          </w:tcPr>
          <w:p w:rsidR="00304FF3" w:rsidRDefault="00304FF3" w:rsidP="0065758F">
            <w:r w:rsidRPr="00A42AA9">
              <w:rPr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579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304FF3" w:rsidTr="002B337E">
        <w:tc>
          <w:tcPr>
            <w:tcW w:w="5778" w:type="dxa"/>
          </w:tcPr>
          <w:p w:rsidR="00304FF3" w:rsidRDefault="00304FF3">
            <w:r>
              <w:rPr>
                <w:color w:val="000000" w:themeColor="text1"/>
                <w:sz w:val="26"/>
                <w:szCs w:val="26"/>
              </w:rPr>
              <w:t>Задвижка Ду 150</w:t>
            </w:r>
            <w:r w:rsidRPr="003402E2">
              <w:rPr>
                <w:color w:val="000000" w:themeColor="text1"/>
                <w:sz w:val="26"/>
                <w:szCs w:val="26"/>
              </w:rPr>
              <w:t xml:space="preserve"> мм</w:t>
            </w:r>
          </w:p>
        </w:tc>
        <w:tc>
          <w:tcPr>
            <w:tcW w:w="2214" w:type="dxa"/>
          </w:tcPr>
          <w:p w:rsidR="00304FF3" w:rsidRDefault="00304FF3" w:rsidP="0065758F">
            <w:r w:rsidRPr="00A42AA9">
              <w:rPr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579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04FF3" w:rsidTr="002B337E">
        <w:tc>
          <w:tcPr>
            <w:tcW w:w="5778" w:type="dxa"/>
          </w:tcPr>
          <w:p w:rsidR="00304FF3" w:rsidRDefault="00304FF3">
            <w:r w:rsidRPr="003402E2">
              <w:rPr>
                <w:color w:val="000000" w:themeColor="text1"/>
                <w:sz w:val="26"/>
                <w:szCs w:val="26"/>
              </w:rPr>
              <w:t xml:space="preserve">Задвижка Ду 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3402E2">
              <w:rPr>
                <w:color w:val="000000" w:themeColor="text1"/>
                <w:sz w:val="26"/>
                <w:szCs w:val="26"/>
              </w:rPr>
              <w:t>50 мм</w:t>
            </w:r>
          </w:p>
        </w:tc>
        <w:tc>
          <w:tcPr>
            <w:tcW w:w="2214" w:type="dxa"/>
          </w:tcPr>
          <w:p w:rsidR="00304FF3" w:rsidRDefault="00304FF3" w:rsidP="0065758F">
            <w:r w:rsidRPr="00A42AA9">
              <w:rPr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579" w:type="dxa"/>
          </w:tcPr>
          <w:p w:rsidR="00304FF3" w:rsidRDefault="00304FF3" w:rsidP="0065758F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2B337E" w:rsidTr="002B337E">
        <w:tc>
          <w:tcPr>
            <w:tcW w:w="5778" w:type="dxa"/>
          </w:tcPr>
          <w:p w:rsidR="002B337E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Набивка сальниковая</w:t>
            </w:r>
          </w:p>
        </w:tc>
        <w:tc>
          <w:tcPr>
            <w:tcW w:w="2214" w:type="dxa"/>
          </w:tcPr>
          <w:p w:rsidR="002B337E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кг.</w:t>
            </w:r>
          </w:p>
        </w:tc>
        <w:tc>
          <w:tcPr>
            <w:tcW w:w="1579" w:type="dxa"/>
          </w:tcPr>
          <w:p w:rsidR="002B337E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2B337E" w:rsidTr="002B337E">
        <w:tc>
          <w:tcPr>
            <w:tcW w:w="5778" w:type="dxa"/>
          </w:tcPr>
          <w:p w:rsidR="002B337E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Набивка второпластовая</w:t>
            </w:r>
          </w:p>
        </w:tc>
        <w:tc>
          <w:tcPr>
            <w:tcW w:w="2214" w:type="dxa"/>
          </w:tcPr>
          <w:p w:rsidR="002B337E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кг.</w:t>
            </w:r>
          </w:p>
        </w:tc>
        <w:tc>
          <w:tcPr>
            <w:tcW w:w="1579" w:type="dxa"/>
          </w:tcPr>
          <w:p w:rsidR="002B337E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304FF3" w:rsidTr="002B337E">
        <w:tc>
          <w:tcPr>
            <w:tcW w:w="5778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Резина техническая</w:t>
            </w:r>
          </w:p>
        </w:tc>
        <w:tc>
          <w:tcPr>
            <w:tcW w:w="2214" w:type="dxa"/>
          </w:tcPr>
          <w:p w:rsidR="00304FF3" w:rsidRDefault="00304FF3" w:rsidP="0065758F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кг.</w:t>
            </w:r>
          </w:p>
        </w:tc>
        <w:tc>
          <w:tcPr>
            <w:tcW w:w="1579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2,1</w:t>
            </w:r>
          </w:p>
        </w:tc>
      </w:tr>
      <w:tr w:rsidR="00304FF3" w:rsidTr="002B337E">
        <w:tc>
          <w:tcPr>
            <w:tcW w:w="5778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Паронит листовой</w:t>
            </w:r>
          </w:p>
        </w:tc>
        <w:tc>
          <w:tcPr>
            <w:tcW w:w="2214" w:type="dxa"/>
          </w:tcPr>
          <w:p w:rsidR="00304FF3" w:rsidRDefault="00304FF3" w:rsidP="0065758F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кг.</w:t>
            </w:r>
          </w:p>
        </w:tc>
        <w:tc>
          <w:tcPr>
            <w:tcW w:w="1579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152</w:t>
            </w:r>
          </w:p>
        </w:tc>
      </w:tr>
      <w:tr w:rsidR="00304FF3" w:rsidTr="002B337E">
        <w:tc>
          <w:tcPr>
            <w:tcW w:w="5778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Асбест листовой</w:t>
            </w:r>
          </w:p>
        </w:tc>
        <w:tc>
          <w:tcPr>
            <w:tcW w:w="2214" w:type="dxa"/>
          </w:tcPr>
          <w:p w:rsidR="00304FF3" w:rsidRDefault="00304FF3" w:rsidP="0065758F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кг.</w:t>
            </w:r>
          </w:p>
        </w:tc>
        <w:tc>
          <w:tcPr>
            <w:tcW w:w="1579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</w:p>
        </w:tc>
      </w:tr>
      <w:tr w:rsidR="002B337E" w:rsidTr="002B337E">
        <w:tc>
          <w:tcPr>
            <w:tcW w:w="5778" w:type="dxa"/>
          </w:tcPr>
          <w:p w:rsidR="002B337E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Кислород</w:t>
            </w:r>
          </w:p>
        </w:tc>
        <w:tc>
          <w:tcPr>
            <w:tcW w:w="2214" w:type="dxa"/>
          </w:tcPr>
          <w:p w:rsidR="002B337E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баллон</w:t>
            </w:r>
          </w:p>
        </w:tc>
        <w:tc>
          <w:tcPr>
            <w:tcW w:w="1579" w:type="dxa"/>
          </w:tcPr>
          <w:p w:rsidR="002B337E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04FF3" w:rsidTr="002B337E">
        <w:tc>
          <w:tcPr>
            <w:tcW w:w="5778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Электрод нерж.</w:t>
            </w:r>
          </w:p>
        </w:tc>
        <w:tc>
          <w:tcPr>
            <w:tcW w:w="2214" w:type="dxa"/>
          </w:tcPr>
          <w:p w:rsidR="00304FF3" w:rsidRDefault="00304FF3">
            <w:r w:rsidRPr="00C65F7C">
              <w:rPr>
                <w:color w:val="000000" w:themeColor="text1"/>
                <w:sz w:val="26"/>
                <w:szCs w:val="26"/>
              </w:rPr>
              <w:t>кг.</w:t>
            </w:r>
          </w:p>
        </w:tc>
        <w:tc>
          <w:tcPr>
            <w:tcW w:w="1579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</w:tr>
      <w:tr w:rsidR="00304FF3" w:rsidTr="002B337E">
        <w:tc>
          <w:tcPr>
            <w:tcW w:w="5778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Электрод простой</w:t>
            </w:r>
          </w:p>
        </w:tc>
        <w:tc>
          <w:tcPr>
            <w:tcW w:w="2214" w:type="dxa"/>
          </w:tcPr>
          <w:p w:rsidR="00304FF3" w:rsidRDefault="00304FF3">
            <w:r w:rsidRPr="00C65F7C">
              <w:rPr>
                <w:color w:val="000000" w:themeColor="text1"/>
                <w:sz w:val="26"/>
                <w:szCs w:val="26"/>
              </w:rPr>
              <w:t>кг.</w:t>
            </w:r>
          </w:p>
        </w:tc>
        <w:tc>
          <w:tcPr>
            <w:tcW w:w="1579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150</w:t>
            </w:r>
          </w:p>
        </w:tc>
      </w:tr>
      <w:tr w:rsidR="00304FF3" w:rsidTr="002B337E">
        <w:tc>
          <w:tcPr>
            <w:tcW w:w="5778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Рубероид</w:t>
            </w:r>
          </w:p>
        </w:tc>
        <w:tc>
          <w:tcPr>
            <w:tcW w:w="2214" w:type="dxa"/>
          </w:tcPr>
          <w:p w:rsidR="00304FF3" w:rsidRDefault="00304FF3" w:rsidP="0065758F">
            <w:r w:rsidRPr="00A42AA9">
              <w:rPr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579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</w:p>
        </w:tc>
      </w:tr>
      <w:tr w:rsidR="00304FF3" w:rsidTr="002B337E">
        <w:tc>
          <w:tcPr>
            <w:tcW w:w="5778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Кирпич шамотный</w:t>
            </w:r>
          </w:p>
        </w:tc>
        <w:tc>
          <w:tcPr>
            <w:tcW w:w="2214" w:type="dxa"/>
          </w:tcPr>
          <w:p w:rsidR="00304FF3" w:rsidRDefault="00304FF3">
            <w:r w:rsidRPr="00F56E1D">
              <w:rPr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579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3800</w:t>
            </w:r>
          </w:p>
        </w:tc>
      </w:tr>
      <w:tr w:rsidR="00304FF3" w:rsidTr="002B337E">
        <w:tc>
          <w:tcPr>
            <w:tcW w:w="5778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Кирпич селикатный</w:t>
            </w:r>
          </w:p>
        </w:tc>
        <w:tc>
          <w:tcPr>
            <w:tcW w:w="2214" w:type="dxa"/>
          </w:tcPr>
          <w:p w:rsidR="00304FF3" w:rsidRDefault="00304FF3">
            <w:r w:rsidRPr="00F56E1D">
              <w:rPr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579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170</w:t>
            </w:r>
          </w:p>
        </w:tc>
      </w:tr>
      <w:tr w:rsidR="00304FF3" w:rsidTr="002B337E">
        <w:tc>
          <w:tcPr>
            <w:tcW w:w="5778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Цемент</w:t>
            </w:r>
          </w:p>
        </w:tc>
        <w:tc>
          <w:tcPr>
            <w:tcW w:w="2214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 w:rsidRPr="00C65F7C">
              <w:rPr>
                <w:color w:val="000000" w:themeColor="text1"/>
                <w:sz w:val="26"/>
                <w:szCs w:val="26"/>
              </w:rPr>
              <w:t>кг.</w:t>
            </w:r>
          </w:p>
        </w:tc>
        <w:tc>
          <w:tcPr>
            <w:tcW w:w="1579" w:type="dxa"/>
          </w:tcPr>
          <w:p w:rsidR="00304FF3" w:rsidRDefault="00304FF3" w:rsidP="00333763">
            <w:pPr>
              <w:widowControl w:val="0"/>
              <w:autoSpaceDE w:val="0"/>
              <w:autoSpaceDN w:val="0"/>
              <w:spacing w:line="276" w:lineRule="auto"/>
              <w:ind w:right="6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</w:tr>
    </w:tbl>
    <w:p w:rsidR="002B337E" w:rsidRPr="00584916" w:rsidRDefault="002B337E" w:rsidP="00333763">
      <w:pPr>
        <w:widowControl w:val="0"/>
        <w:autoSpaceDE w:val="0"/>
        <w:autoSpaceDN w:val="0"/>
        <w:spacing w:line="276" w:lineRule="auto"/>
        <w:ind w:right="62" w:firstLine="567"/>
        <w:jc w:val="both"/>
        <w:rPr>
          <w:color w:val="000000" w:themeColor="text1"/>
          <w:sz w:val="26"/>
          <w:szCs w:val="26"/>
        </w:rPr>
      </w:pPr>
    </w:p>
    <w:p w:rsidR="00D82446" w:rsidRDefault="00D82446" w:rsidP="00D82446">
      <w:pPr>
        <w:widowControl w:val="0"/>
        <w:autoSpaceDE w:val="0"/>
        <w:autoSpaceDN w:val="0"/>
        <w:spacing w:line="276" w:lineRule="auto"/>
        <w:ind w:right="62" w:firstLine="567"/>
        <w:jc w:val="both"/>
        <w:rPr>
          <w:color w:val="FF0000"/>
          <w:sz w:val="26"/>
          <w:szCs w:val="26"/>
        </w:rPr>
      </w:pPr>
    </w:p>
    <w:p w:rsidR="00D82446" w:rsidRDefault="00D82446" w:rsidP="00D82446">
      <w:pPr>
        <w:widowControl w:val="0"/>
        <w:autoSpaceDE w:val="0"/>
        <w:autoSpaceDN w:val="0"/>
        <w:spacing w:line="276" w:lineRule="auto"/>
        <w:ind w:right="62" w:firstLine="567"/>
        <w:jc w:val="both"/>
        <w:rPr>
          <w:color w:val="FF0000"/>
          <w:sz w:val="26"/>
          <w:szCs w:val="26"/>
        </w:rPr>
      </w:pPr>
    </w:p>
    <w:p w:rsidR="003F3962" w:rsidRPr="00CD6B02" w:rsidRDefault="003F3962" w:rsidP="00CD6B02">
      <w:pPr>
        <w:jc w:val="both"/>
        <w:rPr>
          <w:bCs/>
        </w:rPr>
      </w:pPr>
    </w:p>
    <w:p w:rsidR="003F3962" w:rsidRPr="00CD6B02" w:rsidRDefault="003F3962" w:rsidP="00CD6B02">
      <w:pPr>
        <w:jc w:val="both"/>
        <w:rPr>
          <w:bCs/>
        </w:rPr>
      </w:pPr>
    </w:p>
    <w:p w:rsidR="003F3962" w:rsidRPr="00CD6B02" w:rsidRDefault="003F3962" w:rsidP="00CD6B02">
      <w:pPr>
        <w:jc w:val="both"/>
        <w:rPr>
          <w:bCs/>
        </w:rPr>
      </w:pPr>
    </w:p>
    <w:p w:rsidR="003F3962" w:rsidRPr="00CD6B02" w:rsidRDefault="003F3962" w:rsidP="00CD6B02">
      <w:pPr>
        <w:jc w:val="both"/>
        <w:rPr>
          <w:bCs/>
        </w:rPr>
      </w:pPr>
    </w:p>
    <w:p w:rsidR="003F3962" w:rsidRPr="00CD6B02" w:rsidRDefault="003F3962" w:rsidP="00CD6B02">
      <w:pPr>
        <w:jc w:val="both"/>
        <w:rPr>
          <w:bCs/>
        </w:rPr>
      </w:pPr>
    </w:p>
    <w:p w:rsidR="003F3962" w:rsidRPr="00CD6B02" w:rsidRDefault="003F3962" w:rsidP="00CD6B02">
      <w:pPr>
        <w:ind w:firstLine="708"/>
        <w:jc w:val="both"/>
        <w:rPr>
          <w:bCs/>
        </w:rPr>
      </w:pPr>
    </w:p>
    <w:p w:rsidR="003F3962" w:rsidRPr="00CD6B02" w:rsidRDefault="003F3962" w:rsidP="00CD6B02">
      <w:pPr>
        <w:ind w:firstLine="708"/>
        <w:jc w:val="both"/>
        <w:rPr>
          <w:bCs/>
        </w:rPr>
      </w:pPr>
    </w:p>
    <w:sectPr w:rsidR="003F3962" w:rsidRPr="00CD6B02" w:rsidSect="000E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73B" w:rsidRDefault="0070373B" w:rsidP="00DC55A6">
      <w:r>
        <w:separator/>
      </w:r>
    </w:p>
  </w:endnote>
  <w:endnote w:type="continuationSeparator" w:id="0">
    <w:p w:rsidR="0070373B" w:rsidRDefault="0070373B" w:rsidP="00DC5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73B" w:rsidRDefault="0070373B" w:rsidP="00DC55A6">
      <w:r>
        <w:separator/>
      </w:r>
    </w:p>
  </w:footnote>
  <w:footnote w:type="continuationSeparator" w:id="0">
    <w:p w:rsidR="0070373B" w:rsidRDefault="0070373B" w:rsidP="00DC55A6">
      <w:r>
        <w:continuationSeparator/>
      </w:r>
    </w:p>
  </w:footnote>
  <w:footnote w:id="1">
    <w:p w:rsidR="0065758F" w:rsidRPr="00872179" w:rsidRDefault="0065758F" w:rsidP="00455489">
      <w:pPr>
        <w:pStyle w:val="a8"/>
        <w:rPr>
          <w:rFonts w:ascii="Times New Roman" w:hAnsi="Times New Roman" w:cs="Times New Roman"/>
          <w:sz w:val="16"/>
          <w:szCs w:val="16"/>
        </w:rPr>
      </w:pPr>
      <w:r w:rsidRPr="00872179">
        <w:rPr>
          <w:rStyle w:val="aa"/>
          <w:rFonts w:ascii="Times New Roman" w:hAnsi="Times New Roman" w:cs="Times New Roman"/>
          <w:sz w:val="16"/>
          <w:szCs w:val="16"/>
        </w:rPr>
        <w:footnoteRef/>
      </w:r>
      <w:r w:rsidRPr="00872179">
        <w:rPr>
          <w:rFonts w:ascii="Times New Roman" w:hAnsi="Times New Roman" w:cs="Times New Roman"/>
          <w:sz w:val="16"/>
          <w:szCs w:val="16"/>
        </w:rPr>
        <w:t xml:space="preserve">  Местный уровень – при котором аварии, инциденты и ограничения поставки энергетического ресурса происходят на объектах </w:t>
      </w:r>
      <w:r>
        <w:rPr>
          <w:rFonts w:ascii="Times New Roman" w:hAnsi="Times New Roman" w:cs="Times New Roman"/>
          <w:sz w:val="16"/>
          <w:szCs w:val="16"/>
        </w:rPr>
        <w:t xml:space="preserve">(оборудовании) </w:t>
      </w:r>
      <w:r w:rsidRPr="00872179">
        <w:rPr>
          <w:rFonts w:ascii="Times New Roman" w:hAnsi="Times New Roman" w:cs="Times New Roman"/>
          <w:sz w:val="16"/>
          <w:szCs w:val="16"/>
        </w:rPr>
        <w:t>не подконтрольных ресурсоснабжающей организации.</w:t>
      </w:r>
    </w:p>
  </w:footnote>
  <w:footnote w:id="2">
    <w:p w:rsidR="0065758F" w:rsidRDefault="0065758F" w:rsidP="00455489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Объектовый</w:t>
      </w:r>
      <w:r w:rsidRPr="00872179">
        <w:rPr>
          <w:rFonts w:ascii="Times New Roman" w:hAnsi="Times New Roman" w:cs="Times New Roman"/>
          <w:sz w:val="16"/>
          <w:szCs w:val="16"/>
        </w:rPr>
        <w:t xml:space="preserve"> уровень – при котором аварии, инциденты и ограничения поставки энергетического ресурса происходят на объектах </w:t>
      </w:r>
      <w:r>
        <w:rPr>
          <w:rFonts w:ascii="Times New Roman" w:hAnsi="Times New Roman" w:cs="Times New Roman"/>
          <w:sz w:val="16"/>
          <w:szCs w:val="16"/>
        </w:rPr>
        <w:t xml:space="preserve">(оборудовании) </w:t>
      </w:r>
      <w:r w:rsidRPr="00872179">
        <w:rPr>
          <w:rFonts w:ascii="Times New Roman" w:hAnsi="Times New Roman" w:cs="Times New Roman"/>
          <w:sz w:val="16"/>
          <w:szCs w:val="16"/>
        </w:rPr>
        <w:t>ресурсоснабжающей организации.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761"/>
    <w:multiLevelType w:val="hybridMultilevel"/>
    <w:tmpl w:val="988C9CFC"/>
    <w:lvl w:ilvl="0" w:tplc="0B946FAE">
      <w:start w:val="1"/>
      <w:numFmt w:val="decimal"/>
      <w:lvlText w:val="%1."/>
      <w:lvlJc w:val="left"/>
      <w:pPr>
        <w:ind w:left="480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AA44C2">
      <w:numFmt w:val="bullet"/>
      <w:lvlText w:val=""/>
      <w:lvlJc w:val="left"/>
      <w:pPr>
        <w:ind w:left="480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3681A0E">
      <w:numFmt w:val="bullet"/>
      <w:lvlText w:val="•"/>
      <w:lvlJc w:val="left"/>
      <w:pPr>
        <w:ind w:left="2435" w:hanging="579"/>
      </w:pPr>
      <w:rPr>
        <w:rFonts w:hint="default"/>
        <w:lang w:val="ru-RU" w:eastAsia="en-US" w:bidi="ar-SA"/>
      </w:rPr>
    </w:lvl>
    <w:lvl w:ilvl="3" w:tplc="D5E06C22">
      <w:numFmt w:val="bullet"/>
      <w:lvlText w:val="•"/>
      <w:lvlJc w:val="left"/>
      <w:pPr>
        <w:ind w:left="3413" w:hanging="579"/>
      </w:pPr>
      <w:rPr>
        <w:rFonts w:hint="default"/>
        <w:lang w:val="ru-RU" w:eastAsia="en-US" w:bidi="ar-SA"/>
      </w:rPr>
    </w:lvl>
    <w:lvl w:ilvl="4" w:tplc="BCB860C0">
      <w:numFmt w:val="bullet"/>
      <w:lvlText w:val="•"/>
      <w:lvlJc w:val="left"/>
      <w:pPr>
        <w:ind w:left="4391" w:hanging="579"/>
      </w:pPr>
      <w:rPr>
        <w:rFonts w:hint="default"/>
        <w:lang w:val="ru-RU" w:eastAsia="en-US" w:bidi="ar-SA"/>
      </w:rPr>
    </w:lvl>
    <w:lvl w:ilvl="5" w:tplc="43B28BCA">
      <w:numFmt w:val="bullet"/>
      <w:lvlText w:val="•"/>
      <w:lvlJc w:val="left"/>
      <w:pPr>
        <w:ind w:left="5369" w:hanging="579"/>
      </w:pPr>
      <w:rPr>
        <w:rFonts w:hint="default"/>
        <w:lang w:val="ru-RU" w:eastAsia="en-US" w:bidi="ar-SA"/>
      </w:rPr>
    </w:lvl>
    <w:lvl w:ilvl="6" w:tplc="4DF29096">
      <w:numFmt w:val="bullet"/>
      <w:lvlText w:val="•"/>
      <w:lvlJc w:val="left"/>
      <w:pPr>
        <w:ind w:left="6347" w:hanging="579"/>
      </w:pPr>
      <w:rPr>
        <w:rFonts w:hint="default"/>
        <w:lang w:val="ru-RU" w:eastAsia="en-US" w:bidi="ar-SA"/>
      </w:rPr>
    </w:lvl>
    <w:lvl w:ilvl="7" w:tplc="58063156">
      <w:numFmt w:val="bullet"/>
      <w:lvlText w:val="•"/>
      <w:lvlJc w:val="left"/>
      <w:pPr>
        <w:ind w:left="7325" w:hanging="579"/>
      </w:pPr>
      <w:rPr>
        <w:rFonts w:hint="default"/>
        <w:lang w:val="ru-RU" w:eastAsia="en-US" w:bidi="ar-SA"/>
      </w:rPr>
    </w:lvl>
    <w:lvl w:ilvl="8" w:tplc="3A649A64">
      <w:numFmt w:val="bullet"/>
      <w:lvlText w:val="•"/>
      <w:lvlJc w:val="left"/>
      <w:pPr>
        <w:ind w:left="8303" w:hanging="579"/>
      </w:pPr>
      <w:rPr>
        <w:rFonts w:hint="default"/>
        <w:lang w:val="ru-RU" w:eastAsia="en-US" w:bidi="ar-SA"/>
      </w:rPr>
    </w:lvl>
  </w:abstractNum>
  <w:abstractNum w:abstractNumId="1">
    <w:nsid w:val="1B5118A9"/>
    <w:multiLevelType w:val="multilevel"/>
    <w:tmpl w:val="5DC4BB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72944D1"/>
    <w:multiLevelType w:val="hybridMultilevel"/>
    <w:tmpl w:val="DE3AFADE"/>
    <w:lvl w:ilvl="0" w:tplc="C748BAF6">
      <w:start w:val="1"/>
      <w:numFmt w:val="decimal"/>
      <w:lvlText w:val="%1."/>
      <w:lvlJc w:val="left"/>
      <w:pPr>
        <w:ind w:left="166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0D7"/>
    <w:rsid w:val="0001765C"/>
    <w:rsid w:val="000819B5"/>
    <w:rsid w:val="00083AA5"/>
    <w:rsid w:val="00091C6E"/>
    <w:rsid w:val="000C7680"/>
    <w:rsid w:val="000D107B"/>
    <w:rsid w:val="000D6B19"/>
    <w:rsid w:val="000E006E"/>
    <w:rsid w:val="000F2206"/>
    <w:rsid w:val="00130DDC"/>
    <w:rsid w:val="00142506"/>
    <w:rsid w:val="00150C75"/>
    <w:rsid w:val="00157E3A"/>
    <w:rsid w:val="00161E4A"/>
    <w:rsid w:val="00175070"/>
    <w:rsid w:val="00197386"/>
    <w:rsid w:val="001B0EB1"/>
    <w:rsid w:val="001B420E"/>
    <w:rsid w:val="001C4675"/>
    <w:rsid w:val="001E5EDB"/>
    <w:rsid w:val="002109FA"/>
    <w:rsid w:val="00237679"/>
    <w:rsid w:val="002773B7"/>
    <w:rsid w:val="0029374B"/>
    <w:rsid w:val="002B337E"/>
    <w:rsid w:val="002C0BD3"/>
    <w:rsid w:val="002D1EA8"/>
    <w:rsid w:val="00304FF3"/>
    <w:rsid w:val="00326023"/>
    <w:rsid w:val="00333763"/>
    <w:rsid w:val="00343D30"/>
    <w:rsid w:val="00345FFD"/>
    <w:rsid w:val="00367663"/>
    <w:rsid w:val="003715A5"/>
    <w:rsid w:val="0037262E"/>
    <w:rsid w:val="003762D5"/>
    <w:rsid w:val="00382980"/>
    <w:rsid w:val="003A55B6"/>
    <w:rsid w:val="003A5BF3"/>
    <w:rsid w:val="003D0380"/>
    <w:rsid w:val="003E799B"/>
    <w:rsid w:val="003F3962"/>
    <w:rsid w:val="003F59A4"/>
    <w:rsid w:val="003F7C13"/>
    <w:rsid w:val="00434F6E"/>
    <w:rsid w:val="0044497E"/>
    <w:rsid w:val="00447076"/>
    <w:rsid w:val="00455489"/>
    <w:rsid w:val="004813C9"/>
    <w:rsid w:val="004846C4"/>
    <w:rsid w:val="004A7C57"/>
    <w:rsid w:val="004C54CC"/>
    <w:rsid w:val="00543495"/>
    <w:rsid w:val="005A242C"/>
    <w:rsid w:val="005B70AA"/>
    <w:rsid w:val="005C6AE1"/>
    <w:rsid w:val="00602011"/>
    <w:rsid w:val="0061173B"/>
    <w:rsid w:val="0065758F"/>
    <w:rsid w:val="006607F6"/>
    <w:rsid w:val="00672B29"/>
    <w:rsid w:val="00673993"/>
    <w:rsid w:val="0068338A"/>
    <w:rsid w:val="006864A6"/>
    <w:rsid w:val="0070373B"/>
    <w:rsid w:val="00753068"/>
    <w:rsid w:val="007A2096"/>
    <w:rsid w:val="007B12FC"/>
    <w:rsid w:val="007B204F"/>
    <w:rsid w:val="007B2360"/>
    <w:rsid w:val="007C0912"/>
    <w:rsid w:val="007C0A8B"/>
    <w:rsid w:val="007D5034"/>
    <w:rsid w:val="007D777E"/>
    <w:rsid w:val="00806B02"/>
    <w:rsid w:val="00852154"/>
    <w:rsid w:val="008622B8"/>
    <w:rsid w:val="008723AD"/>
    <w:rsid w:val="008D6B2F"/>
    <w:rsid w:val="008E107E"/>
    <w:rsid w:val="008F42A1"/>
    <w:rsid w:val="00904A63"/>
    <w:rsid w:val="009526DB"/>
    <w:rsid w:val="009A262C"/>
    <w:rsid w:val="009E58B7"/>
    <w:rsid w:val="00A011BC"/>
    <w:rsid w:val="00A15324"/>
    <w:rsid w:val="00A33CC4"/>
    <w:rsid w:val="00A51425"/>
    <w:rsid w:val="00A552ED"/>
    <w:rsid w:val="00A72F0D"/>
    <w:rsid w:val="00B2181D"/>
    <w:rsid w:val="00B27E22"/>
    <w:rsid w:val="00B643BE"/>
    <w:rsid w:val="00B64418"/>
    <w:rsid w:val="00B70192"/>
    <w:rsid w:val="00B74AC6"/>
    <w:rsid w:val="00B76D29"/>
    <w:rsid w:val="00B90522"/>
    <w:rsid w:val="00BA5AF1"/>
    <w:rsid w:val="00BB567B"/>
    <w:rsid w:val="00BD2728"/>
    <w:rsid w:val="00C22C4C"/>
    <w:rsid w:val="00C5691C"/>
    <w:rsid w:val="00C66978"/>
    <w:rsid w:val="00CA040B"/>
    <w:rsid w:val="00CD6B02"/>
    <w:rsid w:val="00CF279B"/>
    <w:rsid w:val="00D2335C"/>
    <w:rsid w:val="00D25A5D"/>
    <w:rsid w:val="00D40091"/>
    <w:rsid w:val="00D41E15"/>
    <w:rsid w:val="00D57302"/>
    <w:rsid w:val="00D636F0"/>
    <w:rsid w:val="00D820D7"/>
    <w:rsid w:val="00D82446"/>
    <w:rsid w:val="00D87084"/>
    <w:rsid w:val="00D872CA"/>
    <w:rsid w:val="00DA6C47"/>
    <w:rsid w:val="00DC55A6"/>
    <w:rsid w:val="00DC67F2"/>
    <w:rsid w:val="00DE45BC"/>
    <w:rsid w:val="00E307E8"/>
    <w:rsid w:val="00E34418"/>
    <w:rsid w:val="00E443E5"/>
    <w:rsid w:val="00E52F74"/>
    <w:rsid w:val="00EA210E"/>
    <w:rsid w:val="00EA36B2"/>
    <w:rsid w:val="00F01FE3"/>
    <w:rsid w:val="00F10C74"/>
    <w:rsid w:val="00F17E58"/>
    <w:rsid w:val="00F72C08"/>
    <w:rsid w:val="00FB592B"/>
    <w:rsid w:val="00FE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2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262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62E"/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37262E"/>
    <w:pPr>
      <w:jc w:val="center"/>
    </w:pPr>
    <w:rPr>
      <w:b/>
      <w:bCs/>
      <w:sz w:val="36"/>
    </w:rPr>
  </w:style>
  <w:style w:type="character" w:customStyle="1" w:styleId="20">
    <w:name w:val="Основной текст 2 Знак"/>
    <w:basedOn w:val="a0"/>
    <w:link w:val="2"/>
    <w:rsid w:val="0037262E"/>
    <w:rPr>
      <w:rFonts w:eastAsia="Times New Roman" w:cs="Times New Roman"/>
      <w:b/>
      <w:bCs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6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6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3762D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762D5"/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2109F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8F4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nhideWhenUsed/>
    <w:rsid w:val="00DC55A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DC55A6"/>
    <w:rPr>
      <w:rFonts w:asciiTheme="minorHAnsi" w:hAnsiTheme="minorHAnsi"/>
      <w:sz w:val="20"/>
      <w:szCs w:val="20"/>
    </w:rPr>
  </w:style>
  <w:style w:type="character" w:styleId="aa">
    <w:name w:val="footnote reference"/>
    <w:basedOn w:val="a0"/>
    <w:unhideWhenUsed/>
    <w:rsid w:val="00DC55A6"/>
    <w:rPr>
      <w:vertAlign w:val="superscript"/>
    </w:rPr>
  </w:style>
  <w:style w:type="character" w:customStyle="1" w:styleId="ab">
    <w:name w:val="Основной текст_"/>
    <w:link w:val="3"/>
    <w:locked/>
    <w:rsid w:val="00A15324"/>
    <w:rPr>
      <w:rFonts w:ascii="MS Reference Sans Serif" w:eastAsia="MS Reference Sans Serif" w:hAnsi="MS Reference Sans Serif" w:cs="MS Reference Sans Serif"/>
      <w:spacing w:val="1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b"/>
    <w:rsid w:val="00A15324"/>
    <w:pPr>
      <w:widowControl w:val="0"/>
      <w:shd w:val="clear" w:color="auto" w:fill="FFFFFF"/>
      <w:spacing w:before="240" w:line="269" w:lineRule="exact"/>
      <w:jc w:val="both"/>
    </w:pPr>
    <w:rPr>
      <w:rFonts w:ascii="MS Reference Sans Serif" w:eastAsia="MS Reference Sans Serif" w:hAnsi="MS Reference Sans Serif" w:cs="MS Reference Sans Serif"/>
      <w:spacing w:val="1"/>
      <w:sz w:val="19"/>
      <w:szCs w:val="19"/>
      <w:lang w:eastAsia="en-US"/>
    </w:rPr>
  </w:style>
  <w:style w:type="character" w:customStyle="1" w:styleId="11">
    <w:name w:val="Основной текст1"/>
    <w:rsid w:val="00A15324"/>
    <w:rPr>
      <w:rFonts w:ascii="MS Reference Sans Serif" w:eastAsia="MS Reference Sans Serif" w:hAnsi="MS Reference Sans Serif" w:cs="MS Reference Sans Serif"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c">
    <w:name w:val="Подпись к таблице"/>
    <w:rsid w:val="00A15324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9"/>
      <w:szCs w:val="19"/>
      <w:u w:val="none"/>
      <w:effect w:val="none"/>
    </w:rPr>
  </w:style>
  <w:style w:type="character" w:customStyle="1" w:styleId="21">
    <w:name w:val="Основной текст2"/>
    <w:rsid w:val="00A153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paragraph" w:customStyle="1" w:styleId="ad">
    <w:name w:val="Другое"/>
    <w:basedOn w:val="a"/>
    <w:rsid w:val="00E52F74"/>
    <w:pPr>
      <w:widowControl w:val="0"/>
      <w:jc w:val="center"/>
    </w:pPr>
    <w:rPr>
      <w:sz w:val="20"/>
      <w:szCs w:val="20"/>
      <w:lang w:eastAsia="zh-CN"/>
    </w:rPr>
  </w:style>
  <w:style w:type="character" w:styleId="ae">
    <w:name w:val="Strong"/>
    <w:uiPriority w:val="22"/>
    <w:qFormat/>
    <w:rsid w:val="00E52F74"/>
    <w:rPr>
      <w:b/>
      <w:bCs/>
    </w:rPr>
  </w:style>
  <w:style w:type="character" w:styleId="af">
    <w:name w:val="Hyperlink"/>
    <w:rsid w:val="00343D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E02E8-3E80-45D0-914D-2E03FDEA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5475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36616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Рита</cp:lastModifiedBy>
  <cp:revision>4</cp:revision>
  <cp:lastPrinted>2025-04-02T05:07:00Z</cp:lastPrinted>
  <dcterms:created xsi:type="dcterms:W3CDTF">2025-04-02T04:58:00Z</dcterms:created>
  <dcterms:modified xsi:type="dcterms:W3CDTF">2025-04-02T05:08:00Z</dcterms:modified>
</cp:coreProperties>
</file>